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870" w:rsidRDefault="00613ECA" w:rsidP="00613ECA">
      <w:pPr>
        <w:tabs>
          <w:tab w:val="right" w:pos="10080"/>
        </w:tabs>
        <w:spacing w:after="0" w:line="240" w:lineRule="auto"/>
        <w:jc w:val="center"/>
        <w:rPr>
          <w:rFonts w:ascii="Times New Roman" w:hAnsi="Times New Roman" w:cs="Times New Roman"/>
          <w:b/>
          <w:iCs/>
          <w:sz w:val="28"/>
        </w:rPr>
      </w:pPr>
      <w:r w:rsidRPr="00613ECA">
        <w:rPr>
          <w:rFonts w:ascii="Times New Roman" w:hAnsi="Times New Roman" w:cs="Times New Roman"/>
          <w:b/>
          <w:iCs/>
          <w:sz w:val="28"/>
          <w:highlight w:val="yellow"/>
        </w:rPr>
        <w:t>This is an example of various ways to present your academic HIM experience</w:t>
      </w:r>
    </w:p>
    <w:p w:rsidR="00613ECA" w:rsidRPr="00613ECA" w:rsidRDefault="00613ECA" w:rsidP="00613ECA">
      <w:pPr>
        <w:tabs>
          <w:tab w:val="right" w:pos="10080"/>
        </w:tabs>
        <w:spacing w:after="0" w:line="240" w:lineRule="auto"/>
        <w:jc w:val="center"/>
        <w:rPr>
          <w:rFonts w:ascii="Times New Roman" w:hAnsi="Times New Roman" w:cs="Times New Roman"/>
          <w:b/>
          <w:iCs/>
          <w:sz w:val="28"/>
        </w:rPr>
      </w:pPr>
    </w:p>
    <w:p w:rsidR="00613ECA" w:rsidRDefault="00613ECA" w:rsidP="00613EC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10080"/>
        </w:tabs>
        <w:spacing w:after="0" w:line="240" w:lineRule="auto"/>
        <w:rPr>
          <w:rFonts w:ascii="Times New Roman" w:hAnsi="Times New Roman" w:cs="Times New Roman"/>
          <w:b/>
          <w:iCs/>
        </w:rPr>
      </w:pPr>
      <w:r>
        <w:rPr>
          <w:rFonts w:ascii="Times New Roman" w:hAnsi="Times New Roman" w:cs="Times New Roman"/>
          <w:b/>
          <w:iCs/>
        </w:rPr>
        <w:t>Option 1</w:t>
      </w:r>
    </w:p>
    <w:p w:rsidR="00613ECA" w:rsidRPr="00613ECA" w:rsidRDefault="00613ECA" w:rsidP="00613ECA">
      <w:pPr>
        <w:tabs>
          <w:tab w:val="right" w:pos="10080"/>
        </w:tabs>
        <w:spacing w:after="0" w:line="240" w:lineRule="auto"/>
        <w:rPr>
          <w:rFonts w:cstheme="minorHAnsi"/>
          <w:iCs/>
        </w:rPr>
      </w:pPr>
      <w:r w:rsidRPr="00613ECA">
        <w:rPr>
          <w:rFonts w:cstheme="minorHAnsi"/>
          <w:b/>
          <w:iCs/>
        </w:rPr>
        <w:t>A.A.S, HEALTH INFORMATION MANAGEMENT</w:t>
      </w:r>
      <w:r w:rsidRPr="00613ECA">
        <w:rPr>
          <w:rFonts w:cstheme="minorHAnsi"/>
          <w:iCs/>
        </w:rPr>
        <w:t>, Portland Community College, Portland, Oregon</w:t>
      </w:r>
      <w:r w:rsidRPr="00613ECA">
        <w:rPr>
          <w:rFonts w:cstheme="minorHAnsi"/>
          <w:iCs/>
        </w:rPr>
        <w:tab/>
      </w:r>
      <w:r w:rsidRPr="00613ECA">
        <w:rPr>
          <w:rFonts w:cstheme="minorHAnsi"/>
          <w:b/>
          <w:iCs/>
        </w:rPr>
        <w:t>6/2021</w:t>
      </w:r>
    </w:p>
    <w:p w:rsidR="00613ECA" w:rsidRPr="00613ECA" w:rsidRDefault="00613ECA" w:rsidP="00613ECA">
      <w:pPr>
        <w:tabs>
          <w:tab w:val="right" w:pos="10080"/>
        </w:tabs>
        <w:spacing w:after="0" w:line="240" w:lineRule="auto"/>
        <w:rPr>
          <w:rFonts w:cstheme="minorHAnsi"/>
          <w:i/>
          <w:iCs/>
        </w:rPr>
      </w:pPr>
      <w:r w:rsidRPr="00613ECA">
        <w:rPr>
          <w:rFonts w:cstheme="minorHAnsi"/>
          <w:i/>
          <w:iCs/>
        </w:rPr>
        <w:t>Expect to sit for RHIT July 2021</w:t>
      </w:r>
    </w:p>
    <w:p w:rsidR="00613ECA" w:rsidRDefault="00613ECA" w:rsidP="00E12870">
      <w:pPr>
        <w:tabs>
          <w:tab w:val="right" w:pos="10080"/>
        </w:tabs>
        <w:spacing w:after="0"/>
        <w:rPr>
          <w:b/>
          <w:u w:val="single"/>
        </w:rPr>
      </w:pPr>
    </w:p>
    <w:p w:rsidR="00E12870" w:rsidRDefault="00E12870" w:rsidP="00E12870">
      <w:pPr>
        <w:tabs>
          <w:tab w:val="right" w:pos="10080"/>
        </w:tabs>
        <w:spacing w:after="0"/>
        <w:rPr>
          <w:b/>
          <w:u w:val="single"/>
        </w:rPr>
      </w:pPr>
      <w:r>
        <w:rPr>
          <w:b/>
          <w:u w:val="single"/>
        </w:rPr>
        <w:t xml:space="preserve">Class Projects: </w:t>
      </w:r>
    </w:p>
    <w:p w:rsidR="00E12870" w:rsidRDefault="00E12870" w:rsidP="00E12870">
      <w:pPr>
        <w:tabs>
          <w:tab w:val="right" w:pos="10080"/>
        </w:tabs>
        <w:spacing w:after="0"/>
        <w:rPr>
          <w:b/>
        </w:rPr>
      </w:pPr>
      <w:r>
        <w:rPr>
          <w:b/>
        </w:rPr>
        <w:t>EHR Paper Record Management Case Study:</w:t>
      </w:r>
    </w:p>
    <w:p w:rsidR="00E12870" w:rsidRDefault="00E12870" w:rsidP="00E12870">
      <w:pPr>
        <w:pStyle w:val="ListParagraph"/>
        <w:numPr>
          <w:ilvl w:val="0"/>
          <w:numId w:val="3"/>
        </w:numPr>
        <w:tabs>
          <w:tab w:val="right" w:pos="10080"/>
        </w:tabs>
        <w:spacing w:after="0" w:line="256" w:lineRule="auto"/>
        <w:ind w:left="360"/>
        <w:rPr>
          <w:i/>
        </w:rPr>
      </w:pPr>
      <w:r>
        <w:rPr>
          <w:i/>
        </w:rPr>
        <w:t xml:space="preserve">Lead team to develop policy and procedures for assembly, analysis and re-check of paper medical records system </w:t>
      </w:r>
    </w:p>
    <w:p w:rsidR="00E12870" w:rsidRDefault="00E12870" w:rsidP="00E12870">
      <w:pPr>
        <w:tabs>
          <w:tab w:val="right" w:pos="10080"/>
        </w:tabs>
        <w:spacing w:after="0"/>
        <w:rPr>
          <w:b/>
        </w:rPr>
      </w:pPr>
      <w:r>
        <w:rPr>
          <w:b/>
        </w:rPr>
        <w:t xml:space="preserve">Diversity and Health Care – Social Determinants Case Study:  </w:t>
      </w:r>
    </w:p>
    <w:p w:rsidR="00E12870" w:rsidRDefault="00E12870" w:rsidP="00E12870">
      <w:pPr>
        <w:pStyle w:val="ListParagraph"/>
        <w:numPr>
          <w:ilvl w:val="0"/>
          <w:numId w:val="3"/>
        </w:numPr>
        <w:tabs>
          <w:tab w:val="right" w:pos="10080"/>
        </w:tabs>
        <w:spacing w:after="0" w:line="256" w:lineRule="auto"/>
        <w:ind w:left="360"/>
        <w:rPr>
          <w:i/>
        </w:rPr>
      </w:pPr>
      <w:r>
        <w:rPr>
          <w:i/>
        </w:rPr>
        <w:t xml:space="preserve">Lead 4 classmates negotiating schedules and working remotely to investigate international public health care Investigated Ethiopia’s top 3 infectious diseases, including etiology, ethical and social issues and disease classification </w:t>
      </w:r>
    </w:p>
    <w:p w:rsidR="00E12870" w:rsidRDefault="00E12870" w:rsidP="00E12870">
      <w:pPr>
        <w:tabs>
          <w:tab w:val="right" w:pos="10080"/>
        </w:tabs>
        <w:spacing w:after="0" w:line="240" w:lineRule="auto"/>
        <w:rPr>
          <w:i/>
        </w:rPr>
      </w:pPr>
    </w:p>
    <w:p w:rsidR="00E12870" w:rsidRDefault="00E12870" w:rsidP="00E12870">
      <w:pPr>
        <w:pBdr>
          <w:bottom w:val="single" w:sz="4" w:space="1" w:color="auto"/>
        </w:pBdr>
        <w:tabs>
          <w:tab w:val="right" w:pos="10080"/>
        </w:tabs>
        <w:spacing w:after="0"/>
        <w:rPr>
          <w:b/>
        </w:rPr>
      </w:pPr>
      <w:r>
        <w:rPr>
          <w:b/>
        </w:rPr>
        <w:t>HIM SKILLS AND COMPETENCIES</w:t>
      </w:r>
    </w:p>
    <w:p w:rsidR="00E12870" w:rsidRDefault="00E12870" w:rsidP="00E12870">
      <w:pPr>
        <w:tabs>
          <w:tab w:val="right" w:pos="10080"/>
        </w:tabs>
        <w:spacing w:after="0"/>
        <w:rPr>
          <w:b/>
          <w:i/>
        </w:rPr>
      </w:pPr>
    </w:p>
    <w:p w:rsidR="00613ECA" w:rsidRDefault="00613ECA" w:rsidP="00E12870">
      <w:pPr>
        <w:tabs>
          <w:tab w:val="right" w:pos="10080"/>
        </w:tabs>
        <w:spacing w:after="0"/>
        <w:sectPr w:rsidR="00613ECA" w:rsidSect="00613ECA">
          <w:pgSz w:w="12240" w:h="15840"/>
          <w:pgMar w:top="720" w:right="720" w:bottom="720" w:left="720" w:header="720" w:footer="720" w:gutter="0"/>
          <w:cols w:space="720"/>
          <w:docGrid w:linePitch="360"/>
        </w:sectPr>
      </w:pPr>
    </w:p>
    <w:p w:rsidR="00E12870" w:rsidRDefault="00E12870" w:rsidP="00E12870">
      <w:pPr>
        <w:tabs>
          <w:tab w:val="right" w:pos="10080"/>
        </w:tabs>
        <w:spacing w:after="0"/>
      </w:pPr>
      <w:r>
        <w:t>CPT Coding 3M Encoder</w:t>
      </w:r>
    </w:p>
    <w:p w:rsidR="00E12870" w:rsidRDefault="00E12870" w:rsidP="00E12870">
      <w:pPr>
        <w:tabs>
          <w:tab w:val="right" w:pos="10080"/>
        </w:tabs>
        <w:spacing w:after="0"/>
      </w:pPr>
      <w:r>
        <w:t>Epic</w:t>
      </w:r>
    </w:p>
    <w:p w:rsidR="00E12870" w:rsidRDefault="00E12870" w:rsidP="00E12870">
      <w:pPr>
        <w:tabs>
          <w:tab w:val="right" w:pos="10080"/>
        </w:tabs>
        <w:spacing w:after="0"/>
      </w:pPr>
      <w:r>
        <w:t>MS Office Suite</w:t>
      </w:r>
    </w:p>
    <w:p w:rsidR="00E12870" w:rsidRDefault="00E12870" w:rsidP="00E12870">
      <w:pPr>
        <w:tabs>
          <w:tab w:val="right" w:pos="10080"/>
        </w:tabs>
        <w:spacing w:after="0"/>
      </w:pPr>
      <w:r>
        <w:t>Medical Terminology</w:t>
      </w:r>
    </w:p>
    <w:p w:rsidR="00E12870" w:rsidRDefault="00E12870" w:rsidP="00E12870">
      <w:pPr>
        <w:tabs>
          <w:tab w:val="right" w:pos="10080"/>
        </w:tabs>
        <w:spacing w:after="0"/>
      </w:pPr>
      <w:r>
        <w:t>EMR (DrChrono)</w:t>
      </w:r>
    </w:p>
    <w:p w:rsidR="00E12870" w:rsidRDefault="00E12870" w:rsidP="00E12870">
      <w:pPr>
        <w:tabs>
          <w:tab w:val="right" w:pos="10080"/>
        </w:tabs>
        <w:spacing w:after="0"/>
      </w:pPr>
      <w:r>
        <w:t>ICD-10-CM &amp; ICD -10 PCS</w:t>
      </w:r>
    </w:p>
    <w:p w:rsidR="00E12870" w:rsidRDefault="00E12870" w:rsidP="00E12870">
      <w:pPr>
        <w:tabs>
          <w:tab w:val="right" w:pos="10080"/>
        </w:tabs>
        <w:spacing w:after="0"/>
      </w:pPr>
      <w:r>
        <w:t>HIPAA/ROI</w:t>
      </w:r>
    </w:p>
    <w:p w:rsidR="00E12870" w:rsidRDefault="00E12870" w:rsidP="00E12870">
      <w:pPr>
        <w:tabs>
          <w:tab w:val="right" w:pos="10080"/>
        </w:tabs>
        <w:spacing w:after="0"/>
      </w:pPr>
      <w:r>
        <w:t>Process Improvement</w:t>
      </w:r>
    </w:p>
    <w:p w:rsidR="00E12870" w:rsidRDefault="00E12870" w:rsidP="00E12870">
      <w:pPr>
        <w:tabs>
          <w:tab w:val="right" w:pos="10080"/>
        </w:tabs>
        <w:spacing w:after="0"/>
      </w:pPr>
      <w:r>
        <w:t>QC Documentation</w:t>
      </w:r>
    </w:p>
    <w:p w:rsidR="00613ECA" w:rsidRDefault="00613ECA" w:rsidP="002E72FF">
      <w:pPr>
        <w:tabs>
          <w:tab w:val="right" w:pos="10080"/>
        </w:tabs>
        <w:spacing w:after="0" w:line="240" w:lineRule="auto"/>
        <w:rPr>
          <w:rFonts w:ascii="Times New Roman" w:hAnsi="Times New Roman" w:cs="Times New Roman"/>
          <w:b/>
          <w:iCs/>
        </w:rPr>
        <w:sectPr w:rsidR="00613ECA" w:rsidSect="00613ECA">
          <w:type w:val="continuous"/>
          <w:pgSz w:w="12240" w:h="15840"/>
          <w:pgMar w:top="720" w:right="720" w:bottom="720" w:left="720" w:header="720" w:footer="720" w:gutter="0"/>
          <w:cols w:num="2" w:space="720"/>
          <w:docGrid w:linePitch="360"/>
        </w:sectPr>
      </w:pPr>
    </w:p>
    <w:p w:rsidR="00E12870" w:rsidRDefault="00E12870" w:rsidP="002E72FF">
      <w:pPr>
        <w:tabs>
          <w:tab w:val="right" w:pos="10080"/>
        </w:tabs>
        <w:spacing w:after="0" w:line="240" w:lineRule="auto"/>
        <w:rPr>
          <w:rFonts w:ascii="Times New Roman" w:hAnsi="Times New Roman" w:cs="Times New Roman"/>
          <w:b/>
          <w:iCs/>
        </w:rPr>
      </w:pPr>
    </w:p>
    <w:p w:rsidR="00613ECA" w:rsidRDefault="00613ECA" w:rsidP="00613EC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10080"/>
        </w:tabs>
        <w:spacing w:after="0" w:line="240" w:lineRule="auto"/>
        <w:rPr>
          <w:rFonts w:ascii="Times New Roman" w:hAnsi="Times New Roman" w:cs="Times New Roman"/>
          <w:b/>
          <w:iCs/>
        </w:rPr>
      </w:pPr>
      <w:r>
        <w:rPr>
          <w:rFonts w:ascii="Times New Roman" w:hAnsi="Times New Roman" w:cs="Times New Roman"/>
          <w:b/>
          <w:iCs/>
        </w:rPr>
        <w:t>Option 2</w:t>
      </w:r>
    </w:p>
    <w:p w:rsidR="00613ECA" w:rsidRDefault="00613ECA" w:rsidP="002E72FF">
      <w:pPr>
        <w:tabs>
          <w:tab w:val="right" w:pos="10080"/>
        </w:tabs>
        <w:spacing w:after="0" w:line="240" w:lineRule="auto"/>
        <w:rPr>
          <w:rFonts w:ascii="Times New Roman" w:hAnsi="Times New Roman" w:cs="Times New Roman"/>
          <w:b/>
          <w:iCs/>
        </w:rPr>
      </w:pPr>
    </w:p>
    <w:p w:rsidR="002E72FF" w:rsidRPr="00814440" w:rsidRDefault="002E72FF" w:rsidP="002E72FF">
      <w:pPr>
        <w:tabs>
          <w:tab w:val="right" w:pos="10080"/>
        </w:tabs>
        <w:spacing w:after="0" w:line="240" w:lineRule="auto"/>
        <w:rPr>
          <w:rFonts w:ascii="Times New Roman" w:hAnsi="Times New Roman" w:cs="Times New Roman"/>
          <w:iCs/>
        </w:rPr>
      </w:pPr>
      <w:r w:rsidRPr="00814440">
        <w:rPr>
          <w:rFonts w:ascii="Times New Roman" w:hAnsi="Times New Roman" w:cs="Times New Roman"/>
          <w:b/>
          <w:iCs/>
        </w:rPr>
        <w:t>A.A.S, HEALTH INFORMATION MANAGEMENT</w:t>
      </w:r>
      <w:r w:rsidRPr="00814440">
        <w:rPr>
          <w:rFonts w:ascii="Times New Roman" w:hAnsi="Times New Roman" w:cs="Times New Roman"/>
          <w:iCs/>
        </w:rPr>
        <w:t>, Portland Community College, Portland, Oregon</w:t>
      </w:r>
      <w:r w:rsidRPr="00814440">
        <w:rPr>
          <w:rFonts w:ascii="Times New Roman" w:hAnsi="Times New Roman" w:cs="Times New Roman"/>
          <w:iCs/>
        </w:rPr>
        <w:tab/>
      </w:r>
      <w:r w:rsidRPr="006945AB">
        <w:rPr>
          <w:rFonts w:ascii="Times New Roman" w:hAnsi="Times New Roman" w:cs="Times New Roman"/>
          <w:b/>
          <w:iCs/>
        </w:rPr>
        <w:t>6/2021</w:t>
      </w:r>
    </w:p>
    <w:p w:rsidR="002E72FF" w:rsidRPr="00814440" w:rsidRDefault="002E72FF" w:rsidP="002E72FF">
      <w:pPr>
        <w:tabs>
          <w:tab w:val="right" w:pos="10080"/>
        </w:tabs>
        <w:spacing w:after="0" w:line="240" w:lineRule="auto"/>
        <w:rPr>
          <w:rFonts w:ascii="Times New Roman" w:hAnsi="Times New Roman" w:cs="Times New Roman"/>
          <w:i/>
          <w:iCs/>
        </w:rPr>
      </w:pPr>
      <w:r w:rsidRPr="00814440">
        <w:rPr>
          <w:rFonts w:ascii="Times New Roman" w:hAnsi="Times New Roman" w:cs="Times New Roman"/>
          <w:i/>
          <w:iCs/>
        </w:rPr>
        <w:t>Expect to sit for RHIT July 2021</w:t>
      </w:r>
    </w:p>
    <w:p w:rsidR="002E72FF" w:rsidRPr="00814440" w:rsidRDefault="002E72FF" w:rsidP="002E72FF">
      <w:pPr>
        <w:tabs>
          <w:tab w:val="right" w:pos="10080"/>
        </w:tabs>
        <w:spacing w:after="0" w:line="240" w:lineRule="auto"/>
        <w:rPr>
          <w:rFonts w:ascii="Times New Roman" w:hAnsi="Times New Roman" w:cs="Times New Roman"/>
          <w:b/>
          <w:u w:val="single"/>
        </w:rPr>
      </w:pPr>
    </w:p>
    <w:p w:rsidR="002E72FF" w:rsidRPr="006945AB" w:rsidRDefault="002E72FF" w:rsidP="002E72FF">
      <w:pPr>
        <w:tabs>
          <w:tab w:val="right" w:pos="10080"/>
        </w:tabs>
        <w:spacing w:after="0" w:line="240" w:lineRule="auto"/>
        <w:ind w:left="270"/>
        <w:rPr>
          <w:rFonts w:ascii="Times New Roman" w:hAnsi="Times New Roman" w:cs="Times New Roman"/>
        </w:rPr>
      </w:pPr>
      <w:r w:rsidRPr="006945AB">
        <w:rPr>
          <w:rFonts w:ascii="Times New Roman" w:hAnsi="Times New Roman" w:cs="Times New Roman"/>
          <w:u w:val="single"/>
        </w:rPr>
        <w:t>EXTERNSHIP (HEALTH INFORMATION MANAGEMENT ROLE) SIMULATION</w:t>
      </w:r>
    </w:p>
    <w:p w:rsidR="002E72FF" w:rsidRPr="00814440" w:rsidRDefault="002E72FF" w:rsidP="002E72FF">
      <w:pPr>
        <w:pStyle w:val="ListParagraph"/>
        <w:numPr>
          <w:ilvl w:val="0"/>
          <w:numId w:val="2"/>
        </w:numPr>
        <w:tabs>
          <w:tab w:val="right" w:pos="10080"/>
        </w:tabs>
        <w:spacing w:after="0" w:line="240" w:lineRule="auto"/>
        <w:ind w:left="630"/>
        <w:rPr>
          <w:rFonts w:ascii="Times New Roman" w:hAnsi="Times New Roman" w:cs="Times New Roman"/>
          <w:b/>
        </w:rPr>
      </w:pPr>
      <w:r w:rsidRPr="00814440">
        <w:rPr>
          <w:rFonts w:ascii="Times New Roman" w:hAnsi="Times New Roman" w:cs="Times New Roman"/>
        </w:rPr>
        <w:t>Review patient charts for QC accuracy and information continuity and completeness</w:t>
      </w:r>
      <w:r>
        <w:rPr>
          <w:rFonts w:ascii="Times New Roman" w:hAnsi="Times New Roman" w:cs="Times New Roman"/>
        </w:rPr>
        <w:t>.</w:t>
      </w:r>
      <w:r w:rsidRPr="00814440">
        <w:rPr>
          <w:rFonts w:ascii="Times New Roman" w:hAnsi="Times New Roman" w:cs="Times New Roman"/>
        </w:rPr>
        <w:t xml:space="preserve"> </w:t>
      </w:r>
    </w:p>
    <w:p w:rsidR="002E72FF" w:rsidRPr="00814440" w:rsidRDefault="002E72FF" w:rsidP="002E72FF">
      <w:pPr>
        <w:pStyle w:val="ListParagraph"/>
        <w:numPr>
          <w:ilvl w:val="0"/>
          <w:numId w:val="2"/>
        </w:numPr>
        <w:tabs>
          <w:tab w:val="right" w:pos="10080"/>
        </w:tabs>
        <w:spacing w:after="0" w:line="240" w:lineRule="auto"/>
        <w:ind w:left="630"/>
        <w:rPr>
          <w:rFonts w:ascii="Times New Roman" w:hAnsi="Times New Roman" w:cs="Times New Roman"/>
        </w:rPr>
      </w:pPr>
      <w:r w:rsidRPr="00814440">
        <w:rPr>
          <w:rFonts w:ascii="Times New Roman" w:hAnsi="Times New Roman" w:cs="Times New Roman"/>
        </w:rPr>
        <w:t>Oversee daily office tasks and addressing HIPAA violations and staff improvement</w:t>
      </w:r>
      <w:r>
        <w:rPr>
          <w:rFonts w:ascii="Times New Roman" w:hAnsi="Times New Roman" w:cs="Times New Roman"/>
        </w:rPr>
        <w:t>.</w:t>
      </w:r>
    </w:p>
    <w:p w:rsidR="002E72FF" w:rsidRPr="00814440" w:rsidRDefault="002E72FF" w:rsidP="002E72FF">
      <w:pPr>
        <w:tabs>
          <w:tab w:val="right" w:pos="10080"/>
        </w:tabs>
        <w:spacing w:after="0" w:line="240" w:lineRule="auto"/>
        <w:ind w:left="630"/>
        <w:rPr>
          <w:rFonts w:ascii="Times New Roman" w:hAnsi="Times New Roman" w:cs="Times New Roman"/>
          <w:b/>
          <w:u w:val="single"/>
        </w:rPr>
      </w:pPr>
    </w:p>
    <w:p w:rsidR="002E72FF" w:rsidRPr="006945AB" w:rsidRDefault="002E72FF" w:rsidP="002E72FF">
      <w:pPr>
        <w:tabs>
          <w:tab w:val="right" w:pos="10080"/>
        </w:tabs>
        <w:spacing w:after="0" w:line="240" w:lineRule="auto"/>
        <w:ind w:left="270"/>
        <w:rPr>
          <w:rFonts w:ascii="Times New Roman" w:hAnsi="Times New Roman" w:cs="Times New Roman"/>
          <w:u w:val="single"/>
        </w:rPr>
      </w:pPr>
      <w:r w:rsidRPr="006945AB">
        <w:rPr>
          <w:rFonts w:ascii="Times New Roman" w:hAnsi="Times New Roman" w:cs="Times New Roman"/>
          <w:u w:val="single"/>
        </w:rPr>
        <w:t>PROJECTS</w:t>
      </w:r>
    </w:p>
    <w:p w:rsidR="002E72FF" w:rsidRPr="00814440" w:rsidRDefault="002E72FF" w:rsidP="002E72FF">
      <w:pPr>
        <w:tabs>
          <w:tab w:val="right" w:pos="10080"/>
        </w:tabs>
        <w:spacing w:after="0" w:line="240" w:lineRule="auto"/>
        <w:ind w:left="630"/>
        <w:rPr>
          <w:rFonts w:ascii="Times New Roman" w:hAnsi="Times New Roman" w:cs="Times New Roman"/>
          <w:b/>
        </w:rPr>
      </w:pPr>
    </w:p>
    <w:p w:rsidR="002E72FF" w:rsidRPr="00814440" w:rsidRDefault="002E72FF" w:rsidP="002E72FF">
      <w:pPr>
        <w:tabs>
          <w:tab w:val="right" w:pos="10080"/>
        </w:tabs>
        <w:spacing w:after="0" w:line="240" w:lineRule="auto"/>
        <w:ind w:left="630"/>
        <w:rPr>
          <w:rFonts w:ascii="Times New Roman" w:hAnsi="Times New Roman" w:cs="Times New Roman"/>
          <w:b/>
        </w:rPr>
      </w:pPr>
      <w:r w:rsidRPr="00814440">
        <w:rPr>
          <w:rFonts w:ascii="Times New Roman" w:hAnsi="Times New Roman" w:cs="Times New Roman"/>
          <w:b/>
        </w:rPr>
        <w:t>Birth Certificate Census HIM Statistics - Case Study (</w:t>
      </w:r>
      <w:r>
        <w:rPr>
          <w:rFonts w:ascii="Times New Roman" w:hAnsi="Times New Roman" w:cs="Times New Roman"/>
          <w:b/>
        </w:rPr>
        <w:t>Team Project)</w:t>
      </w:r>
    </w:p>
    <w:p w:rsidR="002E72FF" w:rsidRPr="00814440" w:rsidRDefault="002E72FF" w:rsidP="002E72FF">
      <w:pPr>
        <w:pStyle w:val="ListParagraph"/>
        <w:numPr>
          <w:ilvl w:val="0"/>
          <w:numId w:val="1"/>
        </w:numPr>
        <w:tabs>
          <w:tab w:val="right" w:pos="10080"/>
        </w:tabs>
        <w:spacing w:after="0" w:line="240" w:lineRule="auto"/>
        <w:ind w:left="630"/>
        <w:rPr>
          <w:rFonts w:ascii="Times New Roman" w:hAnsi="Times New Roman" w:cs="Times New Roman"/>
        </w:rPr>
      </w:pPr>
      <w:r>
        <w:rPr>
          <w:rFonts w:ascii="Times New Roman" w:hAnsi="Times New Roman" w:cs="Times New Roman"/>
        </w:rPr>
        <w:t>Contributed</w:t>
      </w:r>
      <w:r w:rsidRPr="00814440">
        <w:rPr>
          <w:rFonts w:ascii="Times New Roman" w:hAnsi="Times New Roman" w:cs="Times New Roman"/>
        </w:rPr>
        <w:t xml:space="preserve"> census reconciliation information</w:t>
      </w:r>
      <w:r>
        <w:rPr>
          <w:rFonts w:ascii="Times New Roman" w:hAnsi="Times New Roman" w:cs="Times New Roman"/>
        </w:rPr>
        <w:t>, for policy</w:t>
      </w:r>
      <w:r w:rsidRPr="00814440">
        <w:rPr>
          <w:rFonts w:ascii="Times New Roman" w:hAnsi="Times New Roman" w:cs="Times New Roman"/>
        </w:rPr>
        <w:t xml:space="preserve"> </w:t>
      </w:r>
      <w:r>
        <w:rPr>
          <w:rFonts w:ascii="Times New Roman" w:hAnsi="Times New Roman" w:cs="Times New Roman"/>
        </w:rPr>
        <w:t xml:space="preserve">and procedures development and </w:t>
      </w:r>
      <w:r w:rsidRPr="00814440">
        <w:rPr>
          <w:rFonts w:ascii="Times New Roman" w:hAnsi="Times New Roman" w:cs="Times New Roman"/>
        </w:rPr>
        <w:t>assembly, analysis and re-check of paper and electronic medical records system</w:t>
      </w:r>
      <w:r>
        <w:rPr>
          <w:rFonts w:ascii="Times New Roman" w:hAnsi="Times New Roman" w:cs="Times New Roman"/>
        </w:rPr>
        <w:t>.</w:t>
      </w:r>
      <w:r w:rsidRPr="00814440">
        <w:rPr>
          <w:rFonts w:ascii="Times New Roman" w:hAnsi="Times New Roman" w:cs="Times New Roman"/>
        </w:rPr>
        <w:t xml:space="preserve"> </w:t>
      </w:r>
    </w:p>
    <w:p w:rsidR="002E72FF" w:rsidRPr="00814440" w:rsidRDefault="002E72FF" w:rsidP="002E72FF">
      <w:pPr>
        <w:tabs>
          <w:tab w:val="right" w:pos="10080"/>
        </w:tabs>
        <w:spacing w:after="0" w:line="240" w:lineRule="auto"/>
        <w:ind w:left="630"/>
        <w:rPr>
          <w:rFonts w:ascii="Times New Roman" w:hAnsi="Times New Roman" w:cs="Times New Roman"/>
          <w:b/>
        </w:rPr>
      </w:pPr>
    </w:p>
    <w:p w:rsidR="002E72FF" w:rsidRPr="00814440" w:rsidRDefault="002E72FF" w:rsidP="002E72FF">
      <w:pPr>
        <w:tabs>
          <w:tab w:val="right" w:pos="10080"/>
        </w:tabs>
        <w:spacing w:after="0" w:line="240" w:lineRule="auto"/>
        <w:ind w:left="630"/>
        <w:rPr>
          <w:rFonts w:ascii="Times New Roman" w:hAnsi="Times New Roman" w:cs="Times New Roman"/>
          <w:b/>
        </w:rPr>
      </w:pPr>
      <w:r w:rsidRPr="00814440">
        <w:rPr>
          <w:rFonts w:ascii="Times New Roman" w:hAnsi="Times New Roman" w:cs="Times New Roman"/>
          <w:b/>
        </w:rPr>
        <w:t xml:space="preserve">Birth Certificate Quality Improvement - Individual Term Project  </w:t>
      </w:r>
    </w:p>
    <w:p w:rsidR="002E72FF" w:rsidRPr="00814440" w:rsidRDefault="002E72FF" w:rsidP="002E72FF">
      <w:pPr>
        <w:pStyle w:val="ListParagraph"/>
        <w:numPr>
          <w:ilvl w:val="0"/>
          <w:numId w:val="1"/>
        </w:numPr>
        <w:tabs>
          <w:tab w:val="right" w:pos="10080"/>
        </w:tabs>
        <w:spacing w:after="0" w:line="240" w:lineRule="auto"/>
        <w:ind w:left="630" w:right="-180"/>
        <w:rPr>
          <w:rFonts w:ascii="Times New Roman" w:hAnsi="Times New Roman" w:cs="Times New Roman"/>
        </w:rPr>
      </w:pPr>
      <w:r w:rsidRPr="00814440">
        <w:rPr>
          <w:rFonts w:ascii="Times New Roman" w:hAnsi="Times New Roman" w:cs="Times New Roman"/>
        </w:rPr>
        <w:t>Investigated AHIMA and CDC for best practices</w:t>
      </w:r>
      <w:r>
        <w:rPr>
          <w:rFonts w:ascii="Times New Roman" w:hAnsi="Times New Roman" w:cs="Times New Roman"/>
        </w:rPr>
        <w:t>. Res</w:t>
      </w:r>
      <w:r w:rsidRPr="00814440">
        <w:rPr>
          <w:rFonts w:ascii="Times New Roman" w:hAnsi="Times New Roman" w:cs="Times New Roman"/>
        </w:rPr>
        <w:t>olve</w:t>
      </w:r>
      <w:r>
        <w:rPr>
          <w:rFonts w:ascii="Times New Roman" w:hAnsi="Times New Roman" w:cs="Times New Roman"/>
        </w:rPr>
        <w:t>d</w:t>
      </w:r>
      <w:r w:rsidRPr="00814440">
        <w:rPr>
          <w:rFonts w:ascii="Times New Roman" w:hAnsi="Times New Roman" w:cs="Times New Roman"/>
        </w:rPr>
        <w:t xml:space="preserve"> data quality and turnaround time issues. </w:t>
      </w:r>
      <w:r>
        <w:rPr>
          <w:rFonts w:ascii="Times New Roman" w:hAnsi="Times New Roman" w:cs="Times New Roman"/>
        </w:rPr>
        <w:t xml:space="preserve">Wrote report using </w:t>
      </w:r>
      <w:r w:rsidRPr="00814440">
        <w:rPr>
          <w:rFonts w:ascii="Times New Roman" w:hAnsi="Times New Roman" w:cs="Times New Roman"/>
        </w:rPr>
        <w:t>data collection tools</w:t>
      </w:r>
      <w:r>
        <w:rPr>
          <w:rFonts w:ascii="Times New Roman" w:hAnsi="Times New Roman" w:cs="Times New Roman"/>
        </w:rPr>
        <w:t xml:space="preserve"> and </w:t>
      </w:r>
      <w:r w:rsidRPr="00814440">
        <w:rPr>
          <w:rFonts w:ascii="Times New Roman" w:hAnsi="Times New Roman" w:cs="Times New Roman"/>
        </w:rPr>
        <w:t>grap</w:t>
      </w:r>
      <w:r>
        <w:rPr>
          <w:rFonts w:ascii="Times New Roman" w:hAnsi="Times New Roman" w:cs="Times New Roman"/>
        </w:rPr>
        <w:t xml:space="preserve">hs. Developed </w:t>
      </w:r>
      <w:r w:rsidRPr="00814440">
        <w:rPr>
          <w:rFonts w:ascii="Times New Roman" w:hAnsi="Times New Roman" w:cs="Times New Roman"/>
        </w:rPr>
        <w:t>procedural recommendations and issue resolution plan</w:t>
      </w:r>
      <w:r>
        <w:rPr>
          <w:rFonts w:ascii="Times New Roman" w:hAnsi="Times New Roman" w:cs="Times New Roman"/>
        </w:rPr>
        <w:t>.</w:t>
      </w:r>
      <w:r w:rsidRPr="00814440">
        <w:rPr>
          <w:rFonts w:ascii="Times New Roman" w:hAnsi="Times New Roman" w:cs="Times New Roman"/>
        </w:rPr>
        <w:t xml:space="preserve"> </w:t>
      </w:r>
    </w:p>
    <w:p w:rsidR="002E72FF" w:rsidRPr="00814440" w:rsidRDefault="002E72FF" w:rsidP="002E72FF">
      <w:pPr>
        <w:tabs>
          <w:tab w:val="right" w:pos="10080"/>
        </w:tabs>
        <w:spacing w:after="0" w:line="240" w:lineRule="auto"/>
        <w:rPr>
          <w:rFonts w:ascii="Times New Roman" w:hAnsi="Times New Roman" w:cs="Times New Roman"/>
          <w:b/>
          <w:iCs/>
        </w:rPr>
      </w:pPr>
    </w:p>
    <w:p w:rsidR="002E72FF" w:rsidRDefault="002E72FF" w:rsidP="002E72FF">
      <w:pPr>
        <w:pBdr>
          <w:bottom w:val="single" w:sz="4" w:space="1" w:color="auto"/>
        </w:pBdr>
        <w:tabs>
          <w:tab w:val="right" w:pos="10080"/>
        </w:tabs>
        <w:spacing w:after="0" w:line="240" w:lineRule="auto"/>
        <w:jc w:val="center"/>
        <w:rPr>
          <w:rFonts w:ascii="Times New Roman" w:hAnsi="Times New Roman" w:cs="Times New Roman"/>
          <w:b/>
          <w:sz w:val="24"/>
        </w:rPr>
      </w:pPr>
    </w:p>
    <w:p w:rsidR="002E72FF" w:rsidRPr="006945AB" w:rsidRDefault="002E72FF" w:rsidP="002E72FF">
      <w:pPr>
        <w:pBdr>
          <w:bottom w:val="single" w:sz="4" w:space="1" w:color="auto"/>
        </w:pBdr>
        <w:tabs>
          <w:tab w:val="right" w:pos="10080"/>
        </w:tabs>
        <w:spacing w:after="0" w:line="240" w:lineRule="auto"/>
        <w:jc w:val="center"/>
        <w:rPr>
          <w:rFonts w:ascii="Times New Roman" w:hAnsi="Times New Roman" w:cs="Times New Roman"/>
          <w:b/>
          <w:sz w:val="24"/>
        </w:rPr>
      </w:pPr>
      <w:r w:rsidRPr="006945AB">
        <w:rPr>
          <w:rFonts w:ascii="Times New Roman" w:hAnsi="Times New Roman" w:cs="Times New Roman"/>
          <w:b/>
          <w:sz w:val="24"/>
        </w:rPr>
        <w:t>HIM SKILLS AND COMPETENCIES</w:t>
      </w:r>
    </w:p>
    <w:p w:rsidR="002E72FF" w:rsidRPr="00814440" w:rsidRDefault="002E72FF" w:rsidP="002E72FF">
      <w:pPr>
        <w:tabs>
          <w:tab w:val="right" w:pos="10080"/>
        </w:tabs>
        <w:spacing w:after="0" w:line="240" w:lineRule="auto"/>
        <w:rPr>
          <w:rFonts w:ascii="Times New Roman" w:hAnsi="Times New Roman" w:cs="Times New Roman"/>
        </w:rPr>
      </w:pPr>
    </w:p>
    <w:p w:rsidR="002E72FF"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sectPr w:rsidR="002E72FF" w:rsidSect="00613ECA">
          <w:type w:val="continuous"/>
          <w:pgSz w:w="12240" w:h="15840"/>
          <w:pgMar w:top="720" w:right="720" w:bottom="720" w:left="720" w:header="720" w:footer="720" w:gutter="0"/>
          <w:cols w:space="720"/>
          <w:docGrid w:linePitch="360"/>
        </w:sectPr>
      </w:pP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CPT Coding 3M Encoder</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 xml:space="preserve">MS Office Suite </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Pivot Tables</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Medical Terminology</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EMR (DrChrono)</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ICD-10-CM &amp; ICD -10 PCS</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HIPAA/ROI</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Meditech</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 xml:space="preserve">Clintegrity </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Process Improvement</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 xml:space="preserve">EHRgo </w:t>
      </w:r>
    </w:p>
    <w:p w:rsidR="002E72FF" w:rsidRPr="00814440" w:rsidRDefault="002E72FF" w:rsidP="002E72FF">
      <w:pPr>
        <w:pStyle w:val="ListParagraph"/>
        <w:numPr>
          <w:ilvl w:val="0"/>
          <w:numId w:val="1"/>
        </w:numPr>
        <w:tabs>
          <w:tab w:val="right" w:pos="10080"/>
        </w:tabs>
        <w:spacing w:after="0" w:line="240" w:lineRule="auto"/>
        <w:ind w:left="360"/>
        <w:rPr>
          <w:rFonts w:ascii="Times New Roman" w:hAnsi="Times New Roman" w:cs="Times New Roman"/>
        </w:rPr>
      </w:pPr>
      <w:r w:rsidRPr="00814440">
        <w:rPr>
          <w:rFonts w:ascii="Times New Roman" w:hAnsi="Times New Roman" w:cs="Times New Roman"/>
        </w:rPr>
        <w:t xml:space="preserve">QC Documentation </w:t>
      </w:r>
    </w:p>
    <w:p w:rsidR="002E72FF" w:rsidRDefault="002E72FF">
      <w:pPr>
        <w:sectPr w:rsidR="002E72FF" w:rsidSect="002E72FF">
          <w:type w:val="continuous"/>
          <w:pgSz w:w="12240" w:h="15840"/>
          <w:pgMar w:top="1440" w:right="1440" w:bottom="1440" w:left="1440" w:header="720" w:footer="720" w:gutter="0"/>
          <w:cols w:num="2" w:space="720"/>
          <w:docGrid w:linePitch="360"/>
        </w:sectPr>
      </w:pPr>
    </w:p>
    <w:p w:rsidR="00116B7C" w:rsidRDefault="00116B7C"/>
    <w:p w:rsidR="00C92BF9" w:rsidRDefault="00C92BF9"/>
    <w:p w:rsidR="00C92BF9" w:rsidRPr="00C92BF9" w:rsidRDefault="00C92BF9" w:rsidP="00C92B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jc w:val="both"/>
        <w:rPr>
          <w:b/>
          <w:bCs/>
          <w:sz w:val="23"/>
          <w:szCs w:val="23"/>
        </w:rPr>
      </w:pPr>
      <w:r w:rsidRPr="00C92BF9">
        <w:rPr>
          <w:b/>
          <w:bCs/>
          <w:sz w:val="23"/>
          <w:szCs w:val="23"/>
        </w:rPr>
        <w:lastRenderedPageBreak/>
        <w:t>Option 3</w:t>
      </w:r>
    </w:p>
    <w:p w:rsidR="00C92BF9" w:rsidRDefault="00C92BF9" w:rsidP="00C92BF9">
      <w:pPr>
        <w:spacing w:after="0" w:line="240" w:lineRule="auto"/>
        <w:ind w:left="360"/>
        <w:jc w:val="both"/>
        <w:rPr>
          <w:b/>
          <w:bCs/>
          <w:sz w:val="23"/>
          <w:szCs w:val="23"/>
          <w:u w:val="single"/>
        </w:rPr>
      </w:pPr>
    </w:p>
    <w:p w:rsidR="00C92BF9" w:rsidRPr="00083BB4" w:rsidRDefault="00C92BF9" w:rsidP="00C92BF9">
      <w:pPr>
        <w:pBdr>
          <w:bottom w:val="single" w:sz="4" w:space="1" w:color="auto"/>
        </w:pBdr>
        <w:spacing w:after="0" w:line="240" w:lineRule="auto"/>
        <w:rPr>
          <w:b/>
          <w:sz w:val="24"/>
        </w:rPr>
      </w:pPr>
      <w:r w:rsidRPr="00083BB4">
        <w:rPr>
          <w:b/>
          <w:sz w:val="24"/>
        </w:rPr>
        <w:t>EDUCATION:</w:t>
      </w:r>
    </w:p>
    <w:p w:rsidR="00C92BF9" w:rsidRPr="00083BB4" w:rsidRDefault="00C92BF9" w:rsidP="00C92BF9">
      <w:pPr>
        <w:pStyle w:val="ListParagraph"/>
        <w:numPr>
          <w:ilvl w:val="0"/>
          <w:numId w:val="6"/>
        </w:numPr>
        <w:tabs>
          <w:tab w:val="right" w:pos="10080"/>
        </w:tabs>
        <w:spacing w:after="0" w:line="240" w:lineRule="auto"/>
        <w:rPr>
          <w:sz w:val="23"/>
          <w:szCs w:val="23"/>
        </w:rPr>
      </w:pPr>
      <w:r w:rsidRPr="00083BB4">
        <w:rPr>
          <w:b/>
          <w:bCs/>
          <w:i/>
          <w:iCs/>
          <w:sz w:val="23"/>
          <w:szCs w:val="23"/>
        </w:rPr>
        <w:t xml:space="preserve">A.A.S. Health Information Management, </w:t>
      </w:r>
      <w:r w:rsidRPr="00083BB4">
        <w:rPr>
          <w:b/>
          <w:bCs/>
          <w:iCs/>
          <w:sz w:val="23"/>
          <w:szCs w:val="23"/>
        </w:rPr>
        <w:t xml:space="preserve">Portland Community College, </w:t>
      </w:r>
      <w:r w:rsidRPr="00083BB4">
        <w:rPr>
          <w:bCs/>
          <w:i/>
          <w:iCs/>
          <w:sz w:val="23"/>
          <w:szCs w:val="23"/>
        </w:rPr>
        <w:t xml:space="preserve">Portland, OR      </w:t>
      </w:r>
      <w:r w:rsidRPr="00083BB4">
        <w:rPr>
          <w:bCs/>
          <w:i/>
          <w:iCs/>
          <w:sz w:val="23"/>
          <w:szCs w:val="23"/>
        </w:rPr>
        <w:tab/>
      </w:r>
      <w:r w:rsidRPr="00083BB4">
        <w:rPr>
          <w:sz w:val="23"/>
          <w:szCs w:val="23"/>
        </w:rPr>
        <w:t>6/2021</w:t>
      </w:r>
      <w:r w:rsidRPr="00083BB4">
        <w:rPr>
          <w:bCs/>
          <w:i/>
          <w:iCs/>
          <w:sz w:val="23"/>
          <w:szCs w:val="23"/>
        </w:rPr>
        <w:t xml:space="preserve"> </w:t>
      </w:r>
    </w:p>
    <w:p w:rsidR="00C92BF9" w:rsidRDefault="00C92BF9" w:rsidP="00C92BF9">
      <w:pPr>
        <w:spacing w:after="0" w:line="240" w:lineRule="auto"/>
        <w:ind w:left="360"/>
        <w:jc w:val="both"/>
        <w:rPr>
          <w:b/>
          <w:bCs/>
          <w:sz w:val="23"/>
          <w:szCs w:val="23"/>
          <w:u w:val="single"/>
        </w:rPr>
      </w:pPr>
      <w:bookmarkStart w:id="0" w:name="_GoBack"/>
      <w:bookmarkEnd w:id="0"/>
    </w:p>
    <w:p w:rsidR="00C92BF9" w:rsidRDefault="00C92BF9" w:rsidP="00C92BF9">
      <w:pPr>
        <w:spacing w:after="0" w:line="240" w:lineRule="auto"/>
        <w:ind w:left="360"/>
        <w:jc w:val="both"/>
        <w:rPr>
          <w:sz w:val="23"/>
          <w:szCs w:val="23"/>
          <w:u w:val="single"/>
        </w:rPr>
      </w:pPr>
      <w:r>
        <w:rPr>
          <w:b/>
          <w:bCs/>
          <w:sz w:val="23"/>
          <w:szCs w:val="23"/>
          <w:u w:val="single"/>
        </w:rPr>
        <w:t>Directed Practice (HIM Simulation, Coder):</w:t>
      </w:r>
      <w:r>
        <w:rPr>
          <w:sz w:val="23"/>
          <w:szCs w:val="23"/>
          <w:u w:val="single"/>
        </w:rPr>
        <w:t xml:space="preserve"> </w:t>
      </w:r>
    </w:p>
    <w:p w:rsidR="00C92BF9" w:rsidRDefault="00C92BF9" w:rsidP="00C92BF9">
      <w:pPr>
        <w:spacing w:after="0" w:line="240" w:lineRule="auto"/>
        <w:ind w:left="360"/>
        <w:jc w:val="both"/>
        <w:rPr>
          <w:color w:val="000000"/>
          <w:sz w:val="23"/>
          <w:szCs w:val="23"/>
        </w:rPr>
      </w:pPr>
      <w:r>
        <w:rPr>
          <w:color w:val="000000"/>
          <w:sz w:val="23"/>
          <w:szCs w:val="23"/>
        </w:rPr>
        <w:t>Reviewed de-identified patient charts and assigned appropriate ICD-10-CM codes for patient conditions. Reviewed charts with experienced coder in order to gain knowledge and insight into the coding process.</w:t>
      </w:r>
    </w:p>
    <w:p w:rsidR="00C92BF9" w:rsidRDefault="00C92BF9" w:rsidP="00C92BF9">
      <w:pPr>
        <w:spacing w:after="0" w:line="240" w:lineRule="auto"/>
        <w:ind w:left="360"/>
        <w:jc w:val="both"/>
        <w:rPr>
          <w:b/>
          <w:bCs/>
          <w:sz w:val="23"/>
          <w:szCs w:val="23"/>
          <w:u w:val="single"/>
        </w:rPr>
      </w:pPr>
    </w:p>
    <w:p w:rsidR="00C92BF9" w:rsidRDefault="00C92BF9" w:rsidP="00C92BF9">
      <w:pPr>
        <w:spacing w:after="0" w:line="240" w:lineRule="auto"/>
        <w:ind w:left="360"/>
        <w:jc w:val="both"/>
        <w:rPr>
          <w:b/>
          <w:bCs/>
          <w:sz w:val="23"/>
          <w:szCs w:val="23"/>
          <w:u w:val="single"/>
        </w:rPr>
      </w:pPr>
      <w:r>
        <w:rPr>
          <w:b/>
          <w:bCs/>
          <w:sz w:val="23"/>
          <w:szCs w:val="23"/>
          <w:u w:val="single"/>
        </w:rPr>
        <w:t xml:space="preserve">Course Projects: </w:t>
      </w:r>
    </w:p>
    <w:p w:rsidR="00C92BF9" w:rsidRDefault="00C92BF9" w:rsidP="00C92BF9">
      <w:pPr>
        <w:spacing w:after="0" w:line="240" w:lineRule="auto"/>
        <w:ind w:left="360"/>
        <w:jc w:val="both"/>
      </w:pPr>
      <w:r>
        <w:rPr>
          <w:b/>
          <w:bCs/>
          <w:i/>
          <w:iCs/>
          <w:sz w:val="23"/>
          <w:szCs w:val="23"/>
        </w:rPr>
        <w:t xml:space="preserve">Quality Improvement in Healthcare: </w:t>
      </w:r>
      <w:r>
        <w:rPr>
          <w:bCs/>
          <w:sz w:val="23"/>
          <w:szCs w:val="23"/>
        </w:rPr>
        <w:t>D</w:t>
      </w:r>
      <w:r>
        <w:rPr>
          <w:sz w:val="23"/>
          <w:szCs w:val="23"/>
        </w:rPr>
        <w:t xml:space="preserve">eveloped ways to improve birth certificate data integrity and turnaround times for a large hospital. Project required research into state and CDC birth certificate guidelines, data analysis, data presentation as well as solution development and implementation. </w:t>
      </w:r>
    </w:p>
    <w:p w:rsidR="00C92BF9" w:rsidRDefault="00C92BF9" w:rsidP="00C92BF9">
      <w:pPr>
        <w:spacing w:after="0" w:line="240" w:lineRule="auto"/>
        <w:ind w:left="360"/>
        <w:jc w:val="both"/>
      </w:pPr>
      <w:r>
        <w:rPr>
          <w:b/>
          <w:bCs/>
          <w:i/>
          <w:iCs/>
        </w:rPr>
        <w:t>Professional Practice Lab 3 (Team):</w:t>
      </w:r>
      <w:r>
        <w:t xml:space="preserve"> Team developed and wrote policies and procedures pertaining to Assembly, Analysis and Recheck of paper healthcare records. Researched and wrote policies and procedures for each step in the Assembly, Analysis and Recheck process and submitted findings to team.</w:t>
      </w:r>
    </w:p>
    <w:p w:rsidR="00C92BF9" w:rsidRDefault="00C92BF9" w:rsidP="00C92BF9">
      <w:pPr>
        <w:pBdr>
          <w:bottom w:val="single" w:sz="4" w:space="1" w:color="auto"/>
        </w:pBdr>
        <w:spacing w:after="0" w:line="240" w:lineRule="auto"/>
        <w:rPr>
          <w:b/>
          <w:bCs/>
          <w:sz w:val="24"/>
        </w:rPr>
      </w:pPr>
    </w:p>
    <w:p w:rsidR="00C92BF9" w:rsidRPr="00083BB4" w:rsidRDefault="00C92BF9" w:rsidP="00C92BF9">
      <w:pPr>
        <w:pBdr>
          <w:bottom w:val="single" w:sz="4" w:space="1" w:color="auto"/>
        </w:pBdr>
        <w:spacing w:after="0" w:line="240" w:lineRule="auto"/>
        <w:rPr>
          <w:b/>
          <w:bCs/>
          <w:sz w:val="24"/>
        </w:rPr>
      </w:pPr>
      <w:r w:rsidRPr="00083BB4">
        <w:rPr>
          <w:b/>
          <w:bCs/>
          <w:sz w:val="24"/>
        </w:rPr>
        <w:t>HIM SKILLS AND COMPETENCIES:</w:t>
      </w:r>
    </w:p>
    <w:p w:rsidR="00C92BF9" w:rsidRPr="007128E0" w:rsidRDefault="00C92BF9" w:rsidP="00C92BF9">
      <w:pPr>
        <w:pStyle w:val="ListParagraph"/>
        <w:numPr>
          <w:ilvl w:val="0"/>
          <w:numId w:val="5"/>
        </w:numPr>
        <w:spacing w:after="0" w:line="240" w:lineRule="auto"/>
        <w:rPr>
          <w:color w:val="000000"/>
        </w:rPr>
        <w:sectPr w:rsidR="00C92BF9" w:rsidRPr="007128E0" w:rsidSect="00C92BF9">
          <w:type w:val="continuous"/>
          <w:pgSz w:w="12240" w:h="15840"/>
          <w:pgMar w:top="720" w:right="720" w:bottom="720" w:left="720" w:header="720" w:footer="720" w:gutter="0"/>
          <w:cols w:space="720"/>
          <w:docGrid w:linePitch="360"/>
        </w:sectPr>
      </w:pP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3M Encoder</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 xml:space="preserve">MS Office Suite </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Medical Terminology</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EMR (DrChrono)</w:t>
      </w:r>
    </w:p>
    <w:p w:rsidR="00C92BF9" w:rsidRPr="00257A2D" w:rsidRDefault="00C92BF9" w:rsidP="00C92BF9">
      <w:pPr>
        <w:pStyle w:val="ListParagraph"/>
        <w:numPr>
          <w:ilvl w:val="0"/>
          <w:numId w:val="5"/>
        </w:numPr>
        <w:spacing w:after="0" w:line="240" w:lineRule="auto"/>
        <w:rPr>
          <w:color w:val="000000"/>
          <w:sz w:val="23"/>
          <w:szCs w:val="23"/>
        </w:rPr>
      </w:pPr>
      <w:r w:rsidRPr="00257A2D">
        <w:rPr>
          <w:color w:val="000000"/>
          <w:sz w:val="23"/>
          <w:szCs w:val="23"/>
        </w:rPr>
        <w:t>ICD-10-CM/PCS &amp; CPT</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HIPAA/ROI</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Meditech</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 xml:space="preserve">Clintegrity </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Process Improvement</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EHRgo</w:t>
      </w:r>
      <w:r>
        <w:rPr>
          <w:color w:val="000000"/>
          <w:sz w:val="23"/>
          <w:szCs w:val="23"/>
        </w:rPr>
        <w:t xml:space="preserve"> Academic</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 xml:space="preserve">QC Documentation </w:t>
      </w:r>
    </w:p>
    <w:p w:rsidR="00C92BF9" w:rsidRPr="00083BB4" w:rsidRDefault="00C92BF9" w:rsidP="00C92BF9">
      <w:pPr>
        <w:pStyle w:val="ListParagraph"/>
        <w:numPr>
          <w:ilvl w:val="0"/>
          <w:numId w:val="5"/>
        </w:numPr>
        <w:spacing w:after="0" w:line="240" w:lineRule="auto"/>
        <w:rPr>
          <w:color w:val="000000"/>
          <w:sz w:val="23"/>
          <w:szCs w:val="23"/>
        </w:rPr>
      </w:pPr>
      <w:r w:rsidRPr="00083BB4">
        <w:rPr>
          <w:color w:val="000000"/>
          <w:sz w:val="23"/>
          <w:szCs w:val="23"/>
        </w:rPr>
        <w:t>Healthcare statistics</w:t>
      </w:r>
    </w:p>
    <w:p w:rsidR="00C92BF9" w:rsidRPr="007128E0" w:rsidRDefault="00C92BF9" w:rsidP="00C92BF9">
      <w:pPr>
        <w:spacing w:after="0" w:line="240" w:lineRule="auto"/>
        <w:rPr>
          <w:color w:val="000000"/>
        </w:rPr>
        <w:sectPr w:rsidR="00C92BF9" w:rsidRPr="007128E0" w:rsidSect="007128E0">
          <w:type w:val="continuous"/>
          <w:pgSz w:w="12240" w:h="15840"/>
          <w:pgMar w:top="720" w:right="720" w:bottom="720" w:left="720" w:header="720" w:footer="720" w:gutter="0"/>
          <w:cols w:num="3" w:space="720"/>
          <w:docGrid w:linePitch="360"/>
        </w:sectPr>
      </w:pPr>
    </w:p>
    <w:p w:rsidR="00C92BF9" w:rsidRPr="007128E0" w:rsidRDefault="00C92BF9" w:rsidP="00C92BF9">
      <w:pPr>
        <w:spacing w:after="0" w:line="240" w:lineRule="auto"/>
        <w:rPr>
          <w:b/>
        </w:rPr>
      </w:pPr>
    </w:p>
    <w:p w:rsidR="00C92BF9" w:rsidRPr="00083BB4" w:rsidRDefault="00C92BF9" w:rsidP="00C92BF9">
      <w:pPr>
        <w:pBdr>
          <w:bottom w:val="single" w:sz="4" w:space="1" w:color="auto"/>
        </w:pBdr>
        <w:spacing w:after="0" w:line="240" w:lineRule="auto"/>
        <w:ind w:left="-720"/>
        <w:rPr>
          <w:b/>
          <w:sz w:val="24"/>
        </w:rPr>
      </w:pPr>
      <w:r>
        <w:rPr>
          <w:b/>
          <w:sz w:val="24"/>
        </w:rPr>
        <w:t xml:space="preserve">SUPPORTING </w:t>
      </w:r>
      <w:r w:rsidRPr="00083BB4">
        <w:rPr>
          <w:b/>
          <w:sz w:val="24"/>
        </w:rPr>
        <w:t xml:space="preserve">SKILLS: </w:t>
      </w:r>
    </w:p>
    <w:p w:rsidR="00C92BF9" w:rsidRPr="00083BB4" w:rsidRDefault="00C92BF9" w:rsidP="00C92BF9">
      <w:pPr>
        <w:pStyle w:val="ListParagraph"/>
        <w:numPr>
          <w:ilvl w:val="0"/>
          <w:numId w:val="5"/>
        </w:numPr>
        <w:spacing w:after="0" w:line="240" w:lineRule="auto"/>
        <w:ind w:left="-360"/>
        <w:rPr>
          <w:sz w:val="23"/>
          <w:szCs w:val="23"/>
        </w:rPr>
      </w:pPr>
      <w:r w:rsidRPr="00083BB4">
        <w:rPr>
          <w:color w:val="000000"/>
          <w:sz w:val="23"/>
          <w:szCs w:val="23"/>
        </w:rPr>
        <w:t>Manage multiple detail</w:t>
      </w:r>
      <w:r w:rsidRPr="00083BB4">
        <w:rPr>
          <w:sz w:val="23"/>
          <w:szCs w:val="23"/>
        </w:rPr>
        <w:t>-</w:t>
      </w:r>
      <w:r w:rsidRPr="00083BB4">
        <w:rPr>
          <w:color w:val="000000"/>
          <w:sz w:val="23"/>
          <w:szCs w:val="23"/>
        </w:rPr>
        <w:t>oriented tasks with shifting priorities providing quality results within deadlines</w:t>
      </w:r>
      <w:r w:rsidRPr="00083BB4">
        <w:rPr>
          <w:sz w:val="23"/>
          <w:szCs w:val="23"/>
        </w:rPr>
        <w:t>.</w:t>
      </w:r>
    </w:p>
    <w:p w:rsidR="00C92BF9" w:rsidRPr="00083BB4" w:rsidRDefault="00C92BF9" w:rsidP="00C92BF9">
      <w:pPr>
        <w:pStyle w:val="ListParagraph"/>
        <w:numPr>
          <w:ilvl w:val="0"/>
          <w:numId w:val="5"/>
        </w:numPr>
        <w:spacing w:after="0" w:line="240" w:lineRule="auto"/>
        <w:ind w:left="-360"/>
        <w:rPr>
          <w:sz w:val="23"/>
          <w:szCs w:val="23"/>
        </w:rPr>
      </w:pPr>
      <w:r>
        <w:rPr>
          <w:sz w:val="23"/>
          <w:szCs w:val="23"/>
        </w:rPr>
        <w:t>I</w:t>
      </w:r>
      <w:r w:rsidRPr="00083BB4">
        <w:rPr>
          <w:sz w:val="23"/>
          <w:szCs w:val="23"/>
        </w:rPr>
        <w:t>nterpret/apply project specifications;</w:t>
      </w:r>
      <w:r w:rsidRPr="00083BB4">
        <w:rPr>
          <w:color w:val="000000"/>
          <w:sz w:val="23"/>
          <w:szCs w:val="23"/>
        </w:rPr>
        <w:t xml:space="preserve"> analyze project to </w:t>
      </w:r>
      <w:r w:rsidRPr="00083BB4">
        <w:rPr>
          <w:sz w:val="23"/>
          <w:szCs w:val="23"/>
        </w:rPr>
        <w:t xml:space="preserve">improve processes </w:t>
      </w:r>
      <w:r w:rsidRPr="00083BB4">
        <w:rPr>
          <w:color w:val="000000"/>
          <w:sz w:val="23"/>
          <w:szCs w:val="23"/>
        </w:rPr>
        <w:t>and eliminate problems.</w:t>
      </w:r>
    </w:p>
    <w:p w:rsidR="00C92BF9" w:rsidRPr="00083BB4" w:rsidRDefault="00C92BF9" w:rsidP="00C92BF9">
      <w:pPr>
        <w:pStyle w:val="ListParagraph"/>
        <w:numPr>
          <w:ilvl w:val="0"/>
          <w:numId w:val="5"/>
        </w:numPr>
        <w:spacing w:after="0" w:line="240" w:lineRule="auto"/>
        <w:ind w:left="-360"/>
        <w:rPr>
          <w:sz w:val="23"/>
          <w:szCs w:val="23"/>
        </w:rPr>
      </w:pPr>
      <w:r w:rsidRPr="00083BB4">
        <w:rPr>
          <w:sz w:val="23"/>
          <w:szCs w:val="23"/>
        </w:rPr>
        <w:t>Strong experience utilizing various computer programs and databases to track and manage work.</w:t>
      </w:r>
    </w:p>
    <w:p w:rsidR="00C92BF9" w:rsidRDefault="00C92BF9" w:rsidP="00C92BF9">
      <w:pPr>
        <w:spacing w:after="0" w:line="240" w:lineRule="auto"/>
        <w:ind w:left="360"/>
        <w:jc w:val="both"/>
      </w:pPr>
    </w:p>
    <w:p w:rsidR="00C92BF9" w:rsidRDefault="00C92BF9"/>
    <w:sectPr w:rsidR="00C92BF9" w:rsidSect="002E72F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0CCC"/>
    <w:multiLevelType w:val="hybridMultilevel"/>
    <w:tmpl w:val="370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9A4"/>
    <w:multiLevelType w:val="hybridMultilevel"/>
    <w:tmpl w:val="12D49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8647F"/>
    <w:multiLevelType w:val="hybridMultilevel"/>
    <w:tmpl w:val="03C2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06732"/>
    <w:multiLevelType w:val="hybridMultilevel"/>
    <w:tmpl w:val="64B26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7D6E46"/>
    <w:multiLevelType w:val="hybridMultilevel"/>
    <w:tmpl w:val="DC541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FF"/>
    <w:rsid w:val="00116B7C"/>
    <w:rsid w:val="002E72FF"/>
    <w:rsid w:val="00613ECA"/>
    <w:rsid w:val="00C92BF9"/>
    <w:rsid w:val="00E1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7E47"/>
  <w15:chartTrackingRefBased/>
  <w15:docId w15:val="{72D0D05B-F94D-4A5E-A269-BB506ADA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84029">
      <w:bodyDiv w:val="1"/>
      <w:marLeft w:val="0"/>
      <w:marRight w:val="0"/>
      <w:marTop w:val="0"/>
      <w:marBottom w:val="0"/>
      <w:divBdr>
        <w:top w:val="none" w:sz="0" w:space="0" w:color="auto"/>
        <w:left w:val="none" w:sz="0" w:space="0" w:color="auto"/>
        <w:bottom w:val="none" w:sz="0" w:space="0" w:color="auto"/>
        <w:right w:val="none" w:sz="0" w:space="0" w:color="auto"/>
      </w:divBdr>
    </w:div>
    <w:div w:id="952370043">
      <w:bodyDiv w:val="1"/>
      <w:marLeft w:val="0"/>
      <w:marRight w:val="0"/>
      <w:marTop w:val="0"/>
      <w:marBottom w:val="0"/>
      <w:divBdr>
        <w:top w:val="none" w:sz="0" w:space="0" w:color="auto"/>
        <w:left w:val="none" w:sz="0" w:space="0" w:color="auto"/>
        <w:bottom w:val="none" w:sz="0" w:space="0" w:color="auto"/>
        <w:right w:val="none" w:sz="0" w:space="0" w:color="auto"/>
      </w:divBdr>
    </w:div>
    <w:div w:id="1024020620">
      <w:bodyDiv w:val="1"/>
      <w:marLeft w:val="0"/>
      <w:marRight w:val="0"/>
      <w:marTop w:val="0"/>
      <w:marBottom w:val="0"/>
      <w:divBdr>
        <w:top w:val="none" w:sz="0" w:space="0" w:color="auto"/>
        <w:left w:val="none" w:sz="0" w:space="0" w:color="auto"/>
        <w:bottom w:val="none" w:sz="0" w:space="0" w:color="auto"/>
        <w:right w:val="none" w:sz="0" w:space="0" w:color="auto"/>
      </w:divBdr>
    </w:div>
    <w:div w:id="18269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Portland Community College</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Maldonado, Tanya</dc:creator>
  <cp:keywords/>
  <dc:description/>
  <cp:lastModifiedBy>Maldonado, Tanya</cp:lastModifiedBy>
  <cp:revision>3</cp:revision>
  <dcterms:created xsi:type="dcterms:W3CDTF">2021-11-03T18:48:00Z</dcterms:created>
  <dcterms:modified xsi:type="dcterms:W3CDTF">2021-11-03T18:57:00Z</dcterms:modified>
</cp:coreProperties>
</file>