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3D2" w:rsidRPr="00BE60BD" w:rsidRDefault="00FA13D2" w:rsidP="004F043F">
      <w:pPr>
        <w:widowControl/>
        <w:overflowPunct w:val="0"/>
        <w:adjustRightInd w:val="0"/>
        <w:jc w:val="center"/>
        <w:textAlignment w:val="baseline"/>
        <w:rPr>
          <w:rFonts w:eastAsia="Times New Roman" w:cs="Arial"/>
          <w:b/>
          <w:bCs/>
          <w:szCs w:val="20"/>
          <w:lang w:bidi="ar-SA"/>
        </w:rPr>
      </w:pPr>
      <w:r w:rsidRPr="00BE60BD">
        <w:rPr>
          <w:rFonts w:eastAsia="Times New Roman" w:cs="Arial"/>
          <w:b/>
          <w:bCs/>
          <w:szCs w:val="20"/>
          <w:lang w:bidi="ar-SA"/>
        </w:rPr>
        <w:t>Portland Community College</w:t>
      </w:r>
    </w:p>
    <w:p w:rsidR="00FA13D2" w:rsidRPr="00BE60BD" w:rsidRDefault="00FA13D2" w:rsidP="004F043F">
      <w:pPr>
        <w:pStyle w:val="Heading1"/>
        <w:rPr>
          <w:rFonts w:cs="Arial"/>
          <w:sz w:val="24"/>
        </w:rPr>
      </w:pPr>
      <w:r w:rsidRPr="00BE60BD">
        <w:rPr>
          <w:rFonts w:cs="Arial"/>
          <w:sz w:val="24"/>
        </w:rPr>
        <w:t>Academic Professional Assessment by Duties</w:t>
      </w:r>
    </w:p>
    <w:p w:rsidR="00FA13D2" w:rsidRPr="00BE60BD" w:rsidRDefault="00FA13D2" w:rsidP="00FA13D2">
      <w:pPr>
        <w:widowControl/>
        <w:overflowPunct w:val="0"/>
        <w:adjustRightInd w:val="0"/>
        <w:spacing w:after="240"/>
        <w:jc w:val="center"/>
        <w:textAlignment w:val="baseline"/>
        <w:rPr>
          <w:rFonts w:eastAsia="Times New Roman" w:cs="Arial"/>
          <w:b/>
          <w:bCs/>
          <w:szCs w:val="20"/>
          <w:lang w:bidi="ar-SA"/>
        </w:rPr>
      </w:pPr>
      <w:r w:rsidRPr="00BE60BD">
        <w:rPr>
          <w:rFonts w:eastAsia="Times New Roman" w:cs="Arial"/>
          <w:b/>
          <w:bCs/>
          <w:szCs w:val="20"/>
          <w:lang w:bidi="ar-SA"/>
        </w:rPr>
        <w:t>Supervisor Assessment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95"/>
        <w:gridCol w:w="5395"/>
      </w:tblGrid>
      <w:tr w:rsidR="005756DA" w:rsidTr="005756DA">
        <w:trPr>
          <w:trHeight w:val="504"/>
        </w:trPr>
        <w:tc>
          <w:tcPr>
            <w:tcW w:w="5395" w:type="dxa"/>
          </w:tcPr>
          <w:p w:rsidR="005756DA" w:rsidRDefault="005756DA" w:rsidP="005756DA">
            <w:pPr>
              <w:pStyle w:val="Header"/>
              <w:rPr>
                <w:rFonts w:cs="Arial"/>
                <w:b/>
              </w:rPr>
            </w:pPr>
            <w:r>
              <w:rPr>
                <w:rFonts w:cs="Arial"/>
                <w:b/>
              </w:rPr>
              <w:t>Employee Name:</w:t>
            </w:r>
          </w:p>
        </w:tc>
        <w:tc>
          <w:tcPr>
            <w:tcW w:w="5395" w:type="dxa"/>
          </w:tcPr>
          <w:p w:rsidR="005756DA" w:rsidRDefault="005756DA" w:rsidP="005756DA">
            <w:pPr>
              <w:rPr>
                <w:rFonts w:cs="Arial"/>
                <w:b/>
              </w:rPr>
            </w:pPr>
            <w:r>
              <w:rPr>
                <w:rFonts w:cs="Arial"/>
                <w:b/>
              </w:rPr>
              <w:t>ID#:</w:t>
            </w:r>
          </w:p>
        </w:tc>
      </w:tr>
      <w:tr w:rsidR="005756DA" w:rsidTr="005756DA">
        <w:trPr>
          <w:trHeight w:val="504"/>
        </w:trPr>
        <w:tc>
          <w:tcPr>
            <w:tcW w:w="5395" w:type="dxa"/>
          </w:tcPr>
          <w:p w:rsidR="005756DA" w:rsidRDefault="005756DA" w:rsidP="005756DA">
            <w:pPr>
              <w:pStyle w:val="Header"/>
              <w:rPr>
                <w:rFonts w:cs="Arial"/>
                <w:b/>
              </w:rPr>
            </w:pPr>
            <w:r>
              <w:rPr>
                <w:rFonts w:cs="Arial"/>
                <w:b/>
              </w:rPr>
              <w:t>Position:</w:t>
            </w:r>
          </w:p>
        </w:tc>
        <w:tc>
          <w:tcPr>
            <w:tcW w:w="5395" w:type="dxa"/>
          </w:tcPr>
          <w:p w:rsidR="005756DA" w:rsidRDefault="005756DA" w:rsidP="005756DA">
            <w:pPr>
              <w:pStyle w:val="Header"/>
              <w:rPr>
                <w:rFonts w:cs="Arial"/>
                <w:b/>
              </w:rPr>
            </w:pPr>
            <w:r>
              <w:rPr>
                <w:rFonts w:cs="Arial"/>
                <w:b/>
              </w:rPr>
              <w:t xml:space="preserve">Date of Assessment: </w:t>
            </w:r>
            <w:sdt>
              <w:sdtPr>
                <w:rPr>
                  <w:rFonts w:cs="Arial"/>
                  <w:b/>
                </w:rPr>
                <w:id w:val="-1224128061"/>
                <w:placeholder>
                  <w:docPart w:val="79F9F7B41A17416CACA28EF61F016FD5"/>
                </w:placeholder>
                <w:showingPlcHdr/>
                <w:date>
                  <w:dateFormat w:val="M/d/yyyy"/>
                  <w:lid w:val="en-US"/>
                  <w:storeMappedDataAs w:val="dateTime"/>
                  <w:calendar w:val="gregorian"/>
                </w:date>
              </w:sdtPr>
              <w:sdtEndPr/>
              <w:sdtContent>
                <w:r w:rsidRPr="00350FDA">
                  <w:rPr>
                    <w:rStyle w:val="PlaceholderText"/>
                  </w:rPr>
                  <w:t>Click or tap to enter a date.</w:t>
                </w:r>
              </w:sdtContent>
            </w:sdt>
          </w:p>
        </w:tc>
      </w:tr>
      <w:tr w:rsidR="005756DA" w:rsidTr="005756DA">
        <w:trPr>
          <w:trHeight w:val="504"/>
        </w:trPr>
        <w:tc>
          <w:tcPr>
            <w:tcW w:w="5395" w:type="dxa"/>
          </w:tcPr>
          <w:p w:rsidR="005756DA" w:rsidRPr="005756DA" w:rsidRDefault="005756DA" w:rsidP="005756DA">
            <w:pPr>
              <w:pStyle w:val="Header"/>
              <w:rPr>
                <w:rFonts w:cs="Arial"/>
                <w:b/>
              </w:rPr>
            </w:pPr>
            <w:r>
              <w:rPr>
                <w:rFonts w:cs="Arial"/>
                <w:b/>
              </w:rPr>
              <w:t>Assessed by:</w:t>
            </w:r>
          </w:p>
        </w:tc>
        <w:tc>
          <w:tcPr>
            <w:tcW w:w="5395" w:type="dxa"/>
          </w:tcPr>
          <w:p w:rsidR="005756DA" w:rsidRPr="005756DA" w:rsidRDefault="005756DA" w:rsidP="005756DA">
            <w:pPr>
              <w:pStyle w:val="Header"/>
              <w:rPr>
                <w:rFonts w:cs="Arial"/>
                <w:b/>
              </w:rPr>
            </w:pPr>
            <w:r>
              <w:rPr>
                <w:rFonts w:cs="Arial"/>
                <w:b/>
              </w:rPr>
              <w:t>ID#:</w:t>
            </w:r>
          </w:p>
        </w:tc>
      </w:tr>
    </w:tbl>
    <w:p w:rsidR="005756DA" w:rsidRPr="00115468" w:rsidRDefault="00115468" w:rsidP="00115468">
      <w:pPr>
        <w:pStyle w:val="BodyText"/>
        <w:spacing w:before="120" w:after="120"/>
        <w:rPr>
          <w:rFonts w:cs="Arial"/>
        </w:rPr>
      </w:pPr>
      <w:r>
        <w:rPr>
          <w:rFonts w:cs="Arial"/>
          <w:b/>
        </w:rPr>
        <w:t>EVALUATION TYPE:</w:t>
      </w:r>
      <w:r w:rsidRPr="00115468">
        <w:rPr>
          <w:rFonts w:cs="Arial"/>
        </w:rPr>
        <w:t xml:space="preserve"> Probationary </w:t>
      </w:r>
      <w:r>
        <w:rPr>
          <w:rFonts w:cs="Arial"/>
        </w:rPr>
        <w:t>A</w:t>
      </w:r>
      <w:r w:rsidRPr="00115468">
        <w:rPr>
          <w:rFonts w:cs="Arial"/>
        </w:rPr>
        <w:t>ppointment</w:t>
      </w:r>
      <w:r w:rsidR="00A777BD">
        <w:rPr>
          <w:rFonts w:cs="Arial"/>
        </w:rPr>
        <w:t xml:space="preserve"> – Year 2</w:t>
      </w:r>
    </w:p>
    <w:tbl>
      <w:tblPr>
        <w:tblpPr w:leftFromText="180" w:rightFromText="180" w:vertAnchor="text" w:horzAnchor="margin" w:tblpY="85"/>
        <w:tblW w:w="10800" w:type="dxa"/>
        <w:tblBorders>
          <w:top w:val="single" w:sz="4" w:space="0" w:color="auto"/>
          <w:left w:val="single" w:sz="4" w:space="0" w:color="auto"/>
          <w:bottom w:val="single" w:sz="4" w:space="0" w:color="auto"/>
          <w:right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837"/>
        <w:gridCol w:w="9963"/>
      </w:tblGrid>
      <w:tr w:rsidR="00115468" w:rsidRPr="00192A26" w:rsidTr="00FA13D2">
        <w:trPr>
          <w:trHeight w:val="25"/>
        </w:trPr>
        <w:tc>
          <w:tcPr>
            <w:tcW w:w="10800" w:type="dxa"/>
            <w:gridSpan w:val="2"/>
            <w:tcBorders>
              <w:bottom w:val="single" w:sz="4" w:space="0" w:color="auto"/>
            </w:tcBorders>
            <w:shd w:val="clear" w:color="auto" w:fill="auto"/>
            <w:vAlign w:val="center"/>
          </w:tcPr>
          <w:p w:rsidR="00115468" w:rsidRPr="0057772F" w:rsidRDefault="00115468" w:rsidP="00115468">
            <w:pPr>
              <w:rPr>
                <w:rFonts w:cs="Arial"/>
                <w:b/>
                <w:sz w:val="24"/>
              </w:rPr>
            </w:pPr>
            <w:r>
              <w:rPr>
                <w:rFonts w:cs="Arial"/>
                <w:b/>
                <w:sz w:val="24"/>
              </w:rPr>
              <w:t>NOTICE OF APPOINTMENT STATUS</w:t>
            </w:r>
          </w:p>
        </w:tc>
      </w:tr>
      <w:tr w:rsidR="00115468" w:rsidRPr="00192A26" w:rsidTr="004E63B2">
        <w:trPr>
          <w:trHeight w:val="21"/>
        </w:trPr>
        <w:tc>
          <w:tcPr>
            <w:tcW w:w="10800" w:type="dxa"/>
            <w:gridSpan w:val="2"/>
            <w:tcBorders>
              <w:top w:val="single" w:sz="4" w:space="0" w:color="auto"/>
              <w:bottom w:val="nil"/>
            </w:tcBorders>
            <w:vAlign w:val="center"/>
          </w:tcPr>
          <w:p w:rsidR="00115468" w:rsidRPr="00192A26" w:rsidRDefault="004E63B2" w:rsidP="00115468">
            <w:pPr>
              <w:rPr>
                <w:rFonts w:cs="Arial"/>
              </w:rPr>
            </w:pPr>
            <w:r w:rsidRPr="004E63B2">
              <w:rPr>
                <w:rFonts w:cs="Arial"/>
              </w:rPr>
              <w:t>Probationary employees must be notified of their appointment status by March 31st. Before extending an employee’s probationary period or if the employee will not be renewed, consult an HR representative. Check one item only:</w:t>
            </w:r>
          </w:p>
        </w:tc>
      </w:tr>
      <w:tr w:rsidR="00115468" w:rsidRPr="00192A26" w:rsidTr="004E63B2">
        <w:trPr>
          <w:trHeight w:val="36"/>
        </w:trPr>
        <w:sdt>
          <w:sdtPr>
            <w:rPr>
              <w:rFonts w:cs="Arial"/>
            </w:rPr>
            <w:id w:val="-349878824"/>
            <w14:checkbox>
              <w14:checked w14:val="0"/>
              <w14:checkedState w14:val="2612" w14:font="MS Gothic"/>
              <w14:uncheckedState w14:val="2610" w14:font="MS Gothic"/>
            </w14:checkbox>
          </w:sdtPr>
          <w:sdtEndPr/>
          <w:sdtContent>
            <w:tc>
              <w:tcPr>
                <w:tcW w:w="837" w:type="dxa"/>
                <w:tcBorders>
                  <w:top w:val="nil"/>
                  <w:bottom w:val="nil"/>
                </w:tcBorders>
                <w:vAlign w:val="center"/>
              </w:tcPr>
              <w:p w:rsidR="00115468" w:rsidRPr="00192A26" w:rsidRDefault="00194888" w:rsidP="00115468">
                <w:pPr>
                  <w:jc w:val="center"/>
                  <w:rPr>
                    <w:rFonts w:cs="Arial"/>
                  </w:rPr>
                </w:pPr>
                <w:r>
                  <w:rPr>
                    <w:rFonts w:ascii="MS Gothic" w:eastAsia="MS Gothic" w:hAnsi="MS Gothic" w:cs="Arial" w:hint="eastAsia"/>
                  </w:rPr>
                  <w:t>☐</w:t>
                </w:r>
              </w:p>
            </w:tc>
          </w:sdtContent>
        </w:sdt>
        <w:tc>
          <w:tcPr>
            <w:tcW w:w="9963" w:type="dxa"/>
            <w:tcBorders>
              <w:top w:val="nil"/>
              <w:bottom w:val="nil"/>
            </w:tcBorders>
            <w:vAlign w:val="center"/>
          </w:tcPr>
          <w:p w:rsidR="00115468" w:rsidRPr="00192A26" w:rsidRDefault="004E63B2" w:rsidP="009D1608">
            <w:pPr>
              <w:rPr>
                <w:rFonts w:cs="Arial"/>
              </w:rPr>
            </w:pPr>
            <w:r w:rsidRPr="004E63B2">
              <w:rPr>
                <w:rFonts w:eastAsia="Times New Roman" w:cs="Times New Roman"/>
                <w:szCs w:val="20"/>
                <w:lang w:bidi="ar-SA"/>
              </w:rPr>
              <w:t xml:space="preserve">The employee listed above will receive a continuous appointment beginning </w:t>
            </w:r>
            <w:r w:rsidR="00B07438">
              <w:rPr>
                <w:rFonts w:eastAsia="Times New Roman" w:cs="Times New Roman"/>
                <w:szCs w:val="20"/>
                <w:lang w:bidi="ar-SA"/>
              </w:rPr>
              <w:t>September</w:t>
            </w:r>
            <w:r w:rsidRPr="004E63B2">
              <w:rPr>
                <w:rFonts w:eastAsia="Times New Roman" w:cs="Times New Roman"/>
                <w:szCs w:val="20"/>
                <w:lang w:bidi="ar-SA"/>
              </w:rPr>
              <w:t xml:space="preserve"> 1, 20</w:t>
            </w:r>
            <w:sdt>
              <w:sdtPr>
                <w:rPr>
                  <w:rFonts w:eastAsia="Times New Roman" w:cs="Times New Roman"/>
                  <w:szCs w:val="20"/>
                  <w:lang w:bidi="ar-SA"/>
                </w:rPr>
                <w:id w:val="-1164547590"/>
                <w:placeholder>
                  <w:docPart w:val="445F2FCAAD9E4DFD9C24389FB4627009"/>
                </w:placeholder>
                <w:showingPlcHdr/>
                <w:text/>
              </w:sdtPr>
              <w:sdtEndPr/>
              <w:sdtContent>
                <w:r w:rsidRPr="004E63B2">
                  <w:rPr>
                    <w:rFonts w:eastAsia="Times New Roman" w:cs="Times New Roman"/>
                    <w:color w:val="808080"/>
                    <w:szCs w:val="20"/>
                    <w:lang w:bidi="ar-SA"/>
                  </w:rPr>
                  <w:t>Click or tap here to enter text.</w:t>
                </w:r>
              </w:sdtContent>
            </w:sdt>
            <w:r w:rsidRPr="004E63B2">
              <w:rPr>
                <w:rFonts w:eastAsia="Times New Roman" w:cs="Times New Roman"/>
                <w:szCs w:val="20"/>
                <w:lang w:bidi="ar-SA"/>
              </w:rPr>
              <w:t xml:space="preserve"> having met the requirements outlined in the Faculty &amp; AP Agreement. This appointment is subject to approval by the PCC Board of Directors.</w:t>
            </w:r>
            <w:r>
              <w:t xml:space="preserve"> </w:t>
            </w:r>
          </w:p>
        </w:tc>
      </w:tr>
      <w:tr w:rsidR="004E63B2" w:rsidRPr="00192A26" w:rsidTr="004E63B2">
        <w:trPr>
          <w:trHeight w:val="20"/>
        </w:trPr>
        <w:sdt>
          <w:sdtPr>
            <w:rPr>
              <w:rFonts w:cs="Arial"/>
            </w:rPr>
            <w:id w:val="1452213902"/>
            <w14:checkbox>
              <w14:checked w14:val="0"/>
              <w14:checkedState w14:val="2612" w14:font="MS Gothic"/>
              <w14:uncheckedState w14:val="2610" w14:font="MS Gothic"/>
            </w14:checkbox>
          </w:sdtPr>
          <w:sdtEndPr/>
          <w:sdtContent>
            <w:tc>
              <w:tcPr>
                <w:tcW w:w="837" w:type="dxa"/>
                <w:tcBorders>
                  <w:top w:val="nil"/>
                  <w:bottom w:val="single" w:sz="4" w:space="0" w:color="auto"/>
                </w:tcBorders>
                <w:vAlign w:val="center"/>
              </w:tcPr>
              <w:p w:rsidR="004E63B2" w:rsidRPr="00192A26" w:rsidRDefault="00194888" w:rsidP="004E63B2">
                <w:pPr>
                  <w:jc w:val="center"/>
                  <w:rPr>
                    <w:rFonts w:cs="Arial"/>
                  </w:rPr>
                </w:pPr>
                <w:r>
                  <w:rPr>
                    <w:rFonts w:ascii="MS Gothic" w:eastAsia="MS Gothic" w:hAnsi="MS Gothic" w:cs="Arial" w:hint="eastAsia"/>
                  </w:rPr>
                  <w:t>☐</w:t>
                </w:r>
              </w:p>
            </w:tc>
          </w:sdtContent>
        </w:sdt>
        <w:tc>
          <w:tcPr>
            <w:tcW w:w="9963" w:type="dxa"/>
            <w:tcBorders>
              <w:top w:val="nil"/>
              <w:bottom w:val="single" w:sz="4" w:space="0" w:color="auto"/>
            </w:tcBorders>
            <w:vAlign w:val="center"/>
          </w:tcPr>
          <w:p w:rsidR="004E63B2" w:rsidRPr="00192A26" w:rsidRDefault="004E63B2" w:rsidP="00A777BD">
            <w:pPr>
              <w:rPr>
                <w:rFonts w:cs="Arial"/>
              </w:rPr>
            </w:pPr>
            <w:r w:rsidRPr="004E63B2">
              <w:rPr>
                <w:rFonts w:eastAsia="Times New Roman" w:cs="Times New Roman"/>
                <w:szCs w:val="20"/>
                <w:lang w:bidi="ar-SA"/>
              </w:rPr>
              <w:t xml:space="preserve">Notwithstanding eligibility for advancement to continuous appointment after completing </w:t>
            </w:r>
            <w:r w:rsidR="00E541DA">
              <w:rPr>
                <w:rFonts w:eastAsia="Times New Roman" w:cs="Times New Roman"/>
                <w:szCs w:val="20"/>
                <w:lang w:bidi="ar-SA"/>
              </w:rPr>
              <w:t>two</w:t>
            </w:r>
            <w:r w:rsidRPr="004E63B2">
              <w:rPr>
                <w:rFonts w:eastAsia="Times New Roman" w:cs="Times New Roman"/>
                <w:szCs w:val="20"/>
                <w:lang w:bidi="ar-SA"/>
              </w:rPr>
              <w:t xml:space="preserve"> years on probationary status, </w:t>
            </w:r>
            <w:r w:rsidR="00080589">
              <w:rPr>
                <w:rFonts w:eastAsia="Times New Roman" w:cs="Times New Roman"/>
                <w:szCs w:val="20"/>
                <w:lang w:bidi="ar-SA"/>
              </w:rPr>
              <w:t>the employee listed above</w:t>
            </w:r>
            <w:r w:rsidRPr="004E63B2">
              <w:rPr>
                <w:rFonts w:eastAsia="Times New Roman" w:cs="Times New Roman"/>
                <w:szCs w:val="20"/>
                <w:lang w:bidi="ar-SA"/>
              </w:rPr>
              <w:t xml:space="preserve"> will be retained on probationary status for a </w:t>
            </w:r>
            <w:sdt>
              <w:sdtPr>
                <w:rPr>
                  <w:rFonts w:eastAsia="Times New Roman" w:cs="Times New Roman"/>
                  <w:szCs w:val="20"/>
                  <w:lang w:bidi="ar-SA"/>
                </w:rPr>
                <w:id w:val="486597225"/>
                <w14:checkbox>
                  <w14:checked w14:val="0"/>
                  <w14:checkedState w14:val="2612" w14:font="MS Gothic"/>
                  <w14:uncheckedState w14:val="2610" w14:font="MS Gothic"/>
                </w14:checkbox>
              </w:sdtPr>
              <w:sdtEndPr/>
              <w:sdtContent>
                <w:r w:rsidR="00194888">
                  <w:rPr>
                    <w:rFonts w:ascii="MS Gothic" w:eastAsia="MS Gothic" w:hAnsi="MS Gothic" w:cs="Times New Roman" w:hint="eastAsia"/>
                    <w:szCs w:val="20"/>
                    <w:lang w:bidi="ar-SA"/>
                  </w:rPr>
                  <w:t>☐</w:t>
                </w:r>
              </w:sdtContent>
            </w:sdt>
            <w:r w:rsidRPr="004E63B2">
              <w:rPr>
                <w:rFonts w:eastAsia="Times New Roman" w:cs="Times New Roman"/>
                <w:szCs w:val="20"/>
                <w:lang w:bidi="ar-SA"/>
              </w:rPr>
              <w:t xml:space="preserve"> </w:t>
            </w:r>
            <w:r w:rsidR="00A777BD">
              <w:rPr>
                <w:rFonts w:eastAsia="Times New Roman" w:cs="Times New Roman"/>
                <w:szCs w:val="20"/>
                <w:lang w:bidi="ar-SA"/>
              </w:rPr>
              <w:t>third</w:t>
            </w:r>
            <w:r w:rsidRPr="004E63B2">
              <w:rPr>
                <w:rFonts w:eastAsia="Times New Roman" w:cs="Times New Roman"/>
                <w:szCs w:val="20"/>
                <w:lang w:bidi="ar-SA"/>
              </w:rPr>
              <w:t xml:space="preserve"> year or a </w:t>
            </w:r>
            <w:sdt>
              <w:sdtPr>
                <w:rPr>
                  <w:rFonts w:eastAsia="Times New Roman" w:cs="Times New Roman"/>
                  <w:szCs w:val="20"/>
                  <w:lang w:bidi="ar-SA"/>
                </w:rPr>
                <w:id w:val="873264720"/>
                <w14:checkbox>
                  <w14:checked w14:val="0"/>
                  <w14:checkedState w14:val="2612" w14:font="MS Gothic"/>
                  <w14:uncheckedState w14:val="2610" w14:font="MS Gothic"/>
                </w14:checkbox>
              </w:sdtPr>
              <w:sdtEndPr/>
              <w:sdtContent>
                <w:r w:rsidR="00194888">
                  <w:rPr>
                    <w:rFonts w:ascii="MS Gothic" w:eastAsia="MS Gothic" w:hAnsi="MS Gothic" w:cs="Times New Roman" w:hint="eastAsia"/>
                    <w:szCs w:val="20"/>
                    <w:lang w:bidi="ar-SA"/>
                  </w:rPr>
                  <w:t>☐</w:t>
                </w:r>
              </w:sdtContent>
            </w:sdt>
            <w:r w:rsidRPr="004E63B2">
              <w:rPr>
                <w:rFonts w:eastAsia="Times New Roman" w:cs="Times New Roman"/>
                <w:szCs w:val="20"/>
                <w:lang w:bidi="ar-SA"/>
              </w:rPr>
              <w:t xml:space="preserve"> </w:t>
            </w:r>
            <w:r w:rsidR="00A777BD">
              <w:rPr>
                <w:rFonts w:eastAsia="Times New Roman" w:cs="Times New Roman"/>
                <w:szCs w:val="20"/>
                <w:lang w:bidi="ar-SA"/>
              </w:rPr>
              <w:t>fourth</w:t>
            </w:r>
            <w:r w:rsidRPr="004E63B2">
              <w:rPr>
                <w:rFonts w:eastAsia="Times New Roman" w:cs="Times New Roman"/>
                <w:szCs w:val="20"/>
                <w:lang w:bidi="ar-SA"/>
              </w:rPr>
              <w:t xml:space="preserve"> year.</w:t>
            </w:r>
          </w:p>
        </w:tc>
      </w:tr>
    </w:tbl>
    <w:p w:rsidR="009C74A7" w:rsidRDefault="009C74A7" w:rsidP="00115468">
      <w:pPr>
        <w:pStyle w:val="BodyText"/>
        <w:spacing w:before="120" w:after="120"/>
        <w:rPr>
          <w:rFonts w:cs="Arial"/>
        </w:rPr>
      </w:pPr>
      <w:r>
        <w:rPr>
          <w:rFonts w:cs="Arial"/>
          <w:b/>
        </w:rPr>
        <w:t>INSTRUCTIONS:</w:t>
      </w:r>
    </w:p>
    <w:p w:rsidR="009C74A7" w:rsidRDefault="009C74A7" w:rsidP="009C74A7">
      <w:pPr>
        <w:pStyle w:val="BodyText"/>
        <w:numPr>
          <w:ilvl w:val="0"/>
          <w:numId w:val="1"/>
        </w:numPr>
        <w:spacing w:after="120"/>
        <w:rPr>
          <w:rFonts w:cs="Arial"/>
        </w:rPr>
      </w:pPr>
      <w:r w:rsidRPr="009C74A7">
        <w:rPr>
          <w:rFonts w:cs="Arial"/>
        </w:rPr>
        <w:t>Fill in requested information fully.</w:t>
      </w:r>
    </w:p>
    <w:p w:rsidR="00CF2FA2" w:rsidRPr="00CF2FA2" w:rsidRDefault="00CF2FA2" w:rsidP="00CF2FA2">
      <w:pPr>
        <w:pStyle w:val="BodyText"/>
        <w:numPr>
          <w:ilvl w:val="0"/>
          <w:numId w:val="1"/>
        </w:numPr>
        <w:spacing w:after="120"/>
        <w:rPr>
          <w:rFonts w:cs="Arial"/>
        </w:rPr>
      </w:pPr>
      <w:r w:rsidRPr="00CF2FA2">
        <w:rPr>
          <w:rFonts w:cs="Arial"/>
        </w:rPr>
        <w:t xml:space="preserve">Visit the </w:t>
      </w:r>
      <w:hyperlink r:id="rId7" w:history="1">
        <w:r w:rsidRPr="00BD2AED">
          <w:rPr>
            <w:rStyle w:val="Hyperlink"/>
            <w:rFonts w:cs="Arial"/>
          </w:rPr>
          <w:t>PCC Assessment website</w:t>
        </w:r>
      </w:hyperlink>
      <w:r w:rsidRPr="00CF2FA2">
        <w:rPr>
          <w:rFonts w:cs="Arial"/>
        </w:rPr>
        <w:t xml:space="preserve"> for guidance and recommended tools for assessment preparation.</w:t>
      </w:r>
    </w:p>
    <w:p w:rsidR="009C74A7" w:rsidRDefault="009C74A7" w:rsidP="009C74A7">
      <w:pPr>
        <w:pStyle w:val="BodyText"/>
        <w:numPr>
          <w:ilvl w:val="0"/>
          <w:numId w:val="1"/>
        </w:numPr>
        <w:spacing w:after="120"/>
        <w:rPr>
          <w:rFonts w:cs="Arial"/>
        </w:rPr>
      </w:pPr>
      <w:r w:rsidRPr="009C74A7">
        <w:rPr>
          <w:rFonts w:cs="Arial"/>
        </w:rPr>
        <w:t>Keep student evaluations and other assessment tool materials in the department.</w:t>
      </w:r>
    </w:p>
    <w:p w:rsidR="009C74A7" w:rsidRPr="00115468" w:rsidRDefault="00115468" w:rsidP="00005C00">
      <w:pPr>
        <w:pStyle w:val="BodyText"/>
        <w:numPr>
          <w:ilvl w:val="0"/>
          <w:numId w:val="1"/>
        </w:numPr>
        <w:spacing w:after="120"/>
        <w:rPr>
          <w:rFonts w:cs="Arial"/>
        </w:rPr>
      </w:pPr>
      <w:r w:rsidRPr="00115468">
        <w:rPr>
          <w:rFonts w:cs="Arial"/>
        </w:rPr>
        <w:t xml:space="preserve">The </w:t>
      </w:r>
      <w:r>
        <w:rPr>
          <w:rFonts w:cs="Arial"/>
        </w:rPr>
        <w:t>assessment</w:t>
      </w:r>
      <w:r w:rsidRPr="00115468">
        <w:rPr>
          <w:rFonts w:cs="Arial"/>
        </w:rPr>
        <w:t xml:space="preserve"> will be uploaded to MyCareer@PCC and a copy will be placed in the employee’s personnel file.</w:t>
      </w:r>
    </w:p>
    <w:p w:rsidR="005756DA" w:rsidRDefault="005756DA">
      <w:pPr>
        <w:rPr>
          <w:rFonts w:eastAsia="Calibri" w:cs="Arial"/>
        </w:rPr>
      </w:pPr>
      <w:r>
        <w:rPr>
          <w:rFonts w:cs="Arial"/>
        </w:rPr>
        <w:br w:type="page"/>
      </w:r>
      <w:bookmarkStart w:id="0" w:name="_GoBack"/>
      <w:bookmarkEnd w:id="0"/>
    </w:p>
    <w:tbl>
      <w:tblPr>
        <w:tblW w:w="1080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FA13D2">
        <w:trPr>
          <w:trHeight w:val="25"/>
        </w:trPr>
        <w:tc>
          <w:tcPr>
            <w:tcW w:w="5548" w:type="dxa"/>
            <w:tcBorders>
              <w:top w:val="single" w:sz="4" w:space="0" w:color="auto"/>
            </w:tcBorders>
            <w:shd w:val="clear" w:color="auto" w:fill="auto"/>
            <w:vAlign w:val="center"/>
          </w:tcPr>
          <w:p w:rsidR="00D91931" w:rsidRPr="00192A26" w:rsidRDefault="00D91931" w:rsidP="006D7B83">
            <w:pPr>
              <w:pStyle w:val="Heading2"/>
              <w:rPr>
                <w:rFonts w:cs="Arial"/>
              </w:rPr>
            </w:pPr>
            <w:r w:rsidRPr="00192A26">
              <w:rPr>
                <w:rFonts w:cs="Arial"/>
              </w:rPr>
              <w:lastRenderedPageBreak/>
              <w:t>ARTICLE 5.1 PROFESSIONAL DUTIES</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FA13D2">
        <w:trPr>
          <w:trHeight w:val="245"/>
        </w:trPr>
        <w:tc>
          <w:tcPr>
            <w:tcW w:w="5548" w:type="dxa"/>
            <w:tcBorders>
              <w:top w:val="nil"/>
            </w:tcBorders>
            <w:shd w:val="clear" w:color="auto" w:fill="auto"/>
            <w:vAlign w:val="center"/>
          </w:tcPr>
          <w:p w:rsidR="00D91931" w:rsidRPr="00192A26" w:rsidRDefault="00D91931" w:rsidP="006D7B83">
            <w:pPr>
              <w:pStyle w:val="Heading3"/>
              <w:rPr>
                <w:rFonts w:cs="Arial"/>
              </w:rPr>
            </w:pPr>
            <w:r w:rsidRPr="00192A26">
              <w:rPr>
                <w:rFonts w:cs="Arial"/>
              </w:rPr>
              <w:t>NON-DISCRIMINATION</w:t>
            </w: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Provide services to students in a manner which does not discriminate as to race, creed, religion, color, national origin, disability, age, sex, sexual preference or marital status.</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FA13D2">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REMAIN CURRENT</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FA13D2">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COLLEGE SAFETY</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Maintain College safety standards in work area(s); ensure that students are trained in good safety practices; and make reasonable efforts to ensure that students follow good safety practices. (See Article 27.4, Faculty/AP Agreement.)</w:t>
            </w:r>
          </w:p>
        </w:tc>
        <w:tc>
          <w:tcPr>
            <w:tcW w:w="1313" w:type="dxa"/>
            <w:vAlign w:val="center"/>
          </w:tcPr>
          <w:p w:rsidR="00D91931" w:rsidRPr="000669ED" w:rsidRDefault="00D91931" w:rsidP="00005C00">
            <w:pPr>
              <w:jc w:val="center"/>
              <w:rPr>
                <w:rFonts w:cs="Arial"/>
              </w:rPr>
            </w:pPr>
            <w:r w:rsidRPr="000669ED">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FA13D2">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COMPLY WITH POLICIES</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Comply with published College Policies and Procedures. Management will notify employees of those policies and procedures applicable to their work.</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bl>
    <w:p w:rsidR="004F0A5F" w:rsidRPr="00192A26" w:rsidRDefault="004F0A5F" w:rsidP="00D91931">
      <w:pPr>
        <w:rPr>
          <w:rFonts w:cs="Arial"/>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FA13D2">
        <w:trPr>
          <w:trHeight w:val="25"/>
        </w:trPr>
        <w:tc>
          <w:tcPr>
            <w:tcW w:w="5548" w:type="dxa"/>
            <w:shd w:val="clear" w:color="auto" w:fill="auto"/>
            <w:vAlign w:val="center"/>
          </w:tcPr>
          <w:p w:rsidR="00D91931" w:rsidRPr="00192A26" w:rsidRDefault="00D91931" w:rsidP="006D7B83">
            <w:pPr>
              <w:pStyle w:val="Heading2"/>
              <w:rPr>
                <w:rFonts w:cs="Arial"/>
              </w:rPr>
            </w:pPr>
            <w:r w:rsidRPr="00192A26">
              <w:rPr>
                <w:rFonts w:cs="Arial"/>
              </w:rPr>
              <w:t>ARTICLE 5.7 JOB SPECIFIC DUTIES</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FA13D2">
        <w:trPr>
          <w:trHeight w:val="2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KNOWLEDGE, SKILLS, AND ABILITIES</w:t>
            </w:r>
          </w:p>
        </w:tc>
      </w:tr>
      <w:tr w:rsidR="00D91931" w:rsidRPr="00192A26" w:rsidTr="00005C00">
        <w:trPr>
          <w:trHeight w:val="1045"/>
        </w:trPr>
        <w:tc>
          <w:tcPr>
            <w:tcW w:w="5548" w:type="dxa"/>
            <w:vAlign w:val="center"/>
          </w:tcPr>
          <w:p w:rsidR="00D91931" w:rsidRPr="00192A26" w:rsidRDefault="00D91931" w:rsidP="00005C00">
            <w:pPr>
              <w:rPr>
                <w:rFonts w:cs="Arial"/>
              </w:rPr>
            </w:pPr>
            <w:r w:rsidRPr="00192A26">
              <w:rPr>
                <w:rFonts w:cs="Arial"/>
              </w:rPr>
              <w:t>Maintains knowledge, skills and abilities to perform job as outlined in the position description.</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FA13D2">
        <w:trPr>
          <w:trHeight w:val="24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PRINCIPAL ACCOUNTABILITIES</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4</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3</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2</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1</w:t>
            </w:r>
          </w:p>
        </w:tc>
      </w:tr>
    </w:tbl>
    <w:p w:rsidR="00D91931" w:rsidRPr="00192A26" w:rsidRDefault="00D91931" w:rsidP="006D7B83">
      <w:pPr>
        <w:rPr>
          <w:rFonts w:cs="Arial"/>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800"/>
      </w:tblGrid>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lastRenderedPageBreak/>
              <w:t>Performance of Assigned Duties (7.411) - STRENGTHS/ WEAKNESSES:</w:t>
            </w:r>
          </w:p>
        </w:tc>
      </w:tr>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Professional Development (7.412) - STRENGTHS/ WEAKNESSES:</w:t>
            </w:r>
          </w:p>
        </w:tc>
      </w:tr>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College Service (7.413) - STRENGTHS/ WEAKNESSES:</w:t>
            </w:r>
          </w:p>
        </w:tc>
      </w:tr>
    </w:tbl>
    <w:p w:rsidR="00524036" w:rsidRPr="00192A26" w:rsidRDefault="00524036" w:rsidP="00005C00">
      <w:pPr>
        <w:tabs>
          <w:tab w:val="left" w:leader="underscore" w:pos="5580"/>
          <w:tab w:val="left" w:pos="5760"/>
          <w:tab w:val="left" w:leader="underscore" w:pos="10800"/>
        </w:tabs>
      </w:pPr>
    </w:p>
    <w:sectPr w:rsidR="00524036" w:rsidRPr="00192A26" w:rsidSect="00FA13D2">
      <w:footerReference w:type="default" r:id="rId8"/>
      <w:headerReference w:type="first" r:id="rId9"/>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524" w:rsidRDefault="00D42524" w:rsidP="006D7B83">
      <w:r>
        <w:separator/>
      </w:r>
    </w:p>
  </w:endnote>
  <w:endnote w:type="continuationSeparator" w:id="0">
    <w:p w:rsidR="00D42524" w:rsidRDefault="00D42524" w:rsidP="006D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3D2" w:rsidRPr="00BE60BD" w:rsidRDefault="00FA13D2" w:rsidP="00FA13D2">
    <w:pPr>
      <w:widowControl/>
      <w:tabs>
        <w:tab w:val="right" w:pos="1440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PCC Academic Professional Assessment </w:t>
    </w:r>
    <w:r>
      <w:rPr>
        <w:rFonts w:eastAsia="Times New Roman" w:cs="Arial"/>
        <w:bCs/>
        <w:iCs/>
        <w:sz w:val="16"/>
        <w:szCs w:val="20"/>
        <w:lang w:bidi="ar-SA"/>
      </w:rPr>
      <w:t xml:space="preserve">– Supervisor Assessment: Probationary Assessment </w:t>
    </w:r>
    <w:r w:rsidRPr="00BE60BD">
      <w:rPr>
        <w:rFonts w:eastAsia="Times New Roman" w:cs="Arial"/>
        <w:bCs/>
        <w:iCs/>
        <w:sz w:val="16"/>
        <w:szCs w:val="20"/>
        <w:lang w:bidi="ar-SA"/>
      </w:rPr>
      <w:t>by Duties</w:t>
    </w:r>
    <w:r>
      <w:rPr>
        <w:rFonts w:eastAsia="Times New Roman" w:cs="Arial"/>
        <w:bCs/>
        <w:iCs/>
        <w:sz w:val="16"/>
        <w:szCs w:val="20"/>
        <w:lang w:bidi="ar-SA"/>
      </w:rPr>
      <w:t xml:space="preserve"> (Year </w:t>
    </w:r>
    <w:r w:rsidR="00A777BD">
      <w:rPr>
        <w:rFonts w:eastAsia="Times New Roman" w:cs="Arial"/>
        <w:bCs/>
        <w:iCs/>
        <w:sz w:val="16"/>
        <w:szCs w:val="20"/>
        <w:lang w:bidi="ar-SA"/>
      </w:rPr>
      <w:t>2</w:t>
    </w:r>
    <w:r>
      <w:rPr>
        <w:rFonts w:eastAsia="Times New Roman" w:cs="Arial"/>
        <w:bCs/>
        <w:iCs/>
        <w:sz w:val="16"/>
        <w:szCs w:val="20"/>
        <w:lang w:bidi="ar-SA"/>
      </w:rPr>
      <w:t>)</w:t>
    </w:r>
    <w:r w:rsidRPr="00BE60BD">
      <w:rPr>
        <w:rFonts w:eastAsia="Times New Roman" w:cs="Arial"/>
        <w:bCs/>
        <w:iCs/>
        <w:sz w:val="16"/>
        <w:szCs w:val="20"/>
        <w:lang w:bidi="ar-SA"/>
      </w:rPr>
      <w:tab/>
      <w:t xml:space="preserve">Page | </w:t>
    </w:r>
    <w:r w:rsidRPr="00BE60BD">
      <w:rPr>
        <w:rFonts w:eastAsia="Times New Roman" w:cs="Arial"/>
        <w:bCs/>
        <w:iCs/>
        <w:sz w:val="16"/>
        <w:szCs w:val="20"/>
        <w:lang w:bidi="ar-SA"/>
      </w:rPr>
      <w:fldChar w:fldCharType="begin"/>
    </w:r>
    <w:r w:rsidRPr="00BE60BD">
      <w:rPr>
        <w:rFonts w:eastAsia="Times New Roman" w:cs="Arial"/>
        <w:bCs/>
        <w:iCs/>
        <w:sz w:val="16"/>
        <w:szCs w:val="20"/>
        <w:lang w:bidi="ar-SA"/>
      </w:rPr>
      <w:instrText xml:space="preserve"> PAGE   \* MERGEFORMAT </w:instrText>
    </w:r>
    <w:r w:rsidRPr="00BE60BD">
      <w:rPr>
        <w:rFonts w:eastAsia="Times New Roman" w:cs="Arial"/>
        <w:bCs/>
        <w:iCs/>
        <w:sz w:val="16"/>
        <w:szCs w:val="20"/>
        <w:lang w:bidi="ar-SA"/>
      </w:rPr>
      <w:fldChar w:fldCharType="separate"/>
    </w:r>
    <w:r w:rsidR="00194888">
      <w:rPr>
        <w:rFonts w:eastAsia="Times New Roman" w:cs="Arial"/>
        <w:bCs/>
        <w:iCs/>
        <w:noProof/>
        <w:sz w:val="16"/>
        <w:szCs w:val="20"/>
        <w:lang w:bidi="ar-SA"/>
      </w:rPr>
      <w:t>2</w:t>
    </w:r>
    <w:r w:rsidRPr="00BE60BD">
      <w:rPr>
        <w:rFonts w:eastAsia="Times New Roman" w:cs="Arial"/>
        <w:bCs/>
        <w:iCs/>
        <w:noProof/>
        <w:sz w:val="16"/>
        <w:szCs w:val="20"/>
        <w:lang w:bidi="ar-SA"/>
      </w:rPr>
      <w:fldChar w:fldCharType="end"/>
    </w:r>
  </w:p>
  <w:p w:rsidR="00FA13D2" w:rsidRPr="00FA13D2" w:rsidRDefault="00FA13D2" w:rsidP="00FA13D2">
    <w:pPr>
      <w:widowControl/>
      <w:tabs>
        <w:tab w:val="center" w:pos="4320"/>
        <w:tab w:val="right" w:pos="864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Revised </w:t>
    </w:r>
    <w:sdt>
      <w:sdtPr>
        <w:rPr>
          <w:rFonts w:eastAsia="Times New Roman" w:cs="Arial"/>
          <w:bCs/>
          <w:iCs/>
          <w:sz w:val="16"/>
          <w:szCs w:val="20"/>
          <w:lang w:bidi="ar-SA"/>
        </w:rPr>
        <w:id w:val="-91173322"/>
        <w:placeholder>
          <w:docPart w:val="22D9662EFD6E45EE9648CAD7B6927782"/>
        </w:placeholder>
        <w:date w:fullDate="2022-02-15T00:00:00Z">
          <w:dateFormat w:val="M/d/yyyy"/>
          <w:lid w:val="en-US"/>
          <w:storeMappedDataAs w:val="dateTime"/>
          <w:calendar w:val="gregorian"/>
        </w:date>
      </w:sdtPr>
      <w:sdtEndPr/>
      <w:sdtContent>
        <w:r w:rsidR="00D65076">
          <w:rPr>
            <w:rFonts w:eastAsia="Times New Roman" w:cs="Arial"/>
            <w:bCs/>
            <w:iCs/>
            <w:sz w:val="16"/>
            <w:szCs w:val="20"/>
            <w:lang w:bidi="ar-SA"/>
          </w:rPr>
          <w:t>2/15/2022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524" w:rsidRDefault="00D42524" w:rsidP="006D7B83">
      <w:r>
        <w:separator/>
      </w:r>
    </w:p>
  </w:footnote>
  <w:footnote w:type="continuationSeparator" w:id="0">
    <w:p w:rsidR="00D42524" w:rsidRDefault="00D42524" w:rsidP="006D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B83" w:rsidRDefault="000B300A" w:rsidP="006D7B83">
    <w:r>
      <w:rPr>
        <w:noProof/>
        <w:lang w:bidi="ar-SA"/>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181610</wp:posOffset>
              </wp:positionV>
              <wp:extent cx="7772400" cy="26670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6700"/>
                        <a:chOff x="0" y="185"/>
                        <a:chExt cx="12240" cy="570"/>
                      </a:xfrm>
                    </wpg:grpSpPr>
                    <wps:wsp>
                      <wps:cNvPr id="2" name="Rectangle 8"/>
                      <wps:cNvSpPr>
                        <a:spLocks noChangeArrowheads="1"/>
                      </wps:cNvSpPr>
                      <wps:spPr bwMode="auto">
                        <a:xfrm>
                          <a:off x="0" y="185"/>
                          <a:ext cx="12240" cy="570"/>
                        </a:xfrm>
                        <a:prstGeom prst="rect">
                          <a:avLst/>
                        </a:prstGeom>
                        <a:solidFill>
                          <a:srgbClr val="1E2D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EFE" w:rsidRPr="00B73EFE" w:rsidRDefault="00B73EFE" w:rsidP="00B73EFE">
                            <w:pPr>
                              <w:pStyle w:val="Heading1"/>
                              <w:rPr>
                                <w:sz w:val="24"/>
                              </w:rPr>
                            </w:pPr>
                            <w:r w:rsidRPr="00B73EFE">
                              <w:rPr>
                                <w:sz w:val="24"/>
                              </w:rPr>
                              <w:t>PORTLAND COMMUNITY COLLEGE: FACULTY/ACADEMIC PROFESSIONAL ASSESSMENT</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0" y="185"/>
                          <a:ext cx="1224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83" w:rsidRPr="00B73EFE" w:rsidRDefault="006D7B83" w:rsidP="00B73EFE">
                            <w:pPr>
                              <w:jc w:val="center"/>
                              <w:rPr>
                                <w:color w:val="FFFFFF" w:themeColor="background1"/>
                              </w:rPr>
                            </w:pPr>
                            <w:r w:rsidRPr="00B73EFE">
                              <w:rPr>
                                <w:color w:val="FFFFFF" w:themeColor="background1"/>
                              </w:rPr>
                              <w:t>PORTLAND COMMUNITY COLLEGE: FACULTY/ACADEMIC PROFESSIONAL ASSESSMENT</w:t>
                            </w:r>
                          </w:p>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14.3pt;width:612pt;height:21pt;z-index:-251657216;mso-position-horizontal-relative:page;mso-position-vertical-relative:page" coordorigin=",185" coordsize="122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">
              <v:rect id="Rectangle 8" o:spid="_x0000_s1027" style="position:absolute;top:185;width:122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" fillcolor="#1e2d5f" stroked="f">
                <v:textbox>
                  <w:txbxContent>
                    <w:p w:rsidR="00B73EFE" w:rsidRPr="00B73EFE" w:rsidRDefault="00B73EFE" w:rsidP="00B73EFE">
                      <w:pPr>
                        <w:pStyle w:val="Heading1"/>
                        <w:rPr>
                          <w:sz w:val="24"/>
                        </w:rPr>
                      </w:pPr>
                      <w:r w:rsidRPr="00B73EFE">
                        <w:rPr>
                          <w:sz w:val="24"/>
                        </w:rPr>
                        <w:t>PORTLAND COMMUNITY COLLEGE: FACULTY/ACADEMIC PROFESSIONAL ASSESSMENT</w:t>
                      </w:r>
                    </w:p>
                  </w:txbxContent>
                </v:textbox>
              </v:rect>
              <v:shapetype id="_x0000_t202" coordsize="21600,21600" o:spt="202" path="m,l,21600r21600,l21600,xe">
                <v:stroke joinstyle="miter"/>
                <v:path gradientshapeok="t" o:connecttype="rect"/>
              </v:shapetype>
              <v:shape id="Text Box 9" o:spid="_x0000_s1028" type="#_x0000_t202" style="position:absolute;top:185;width:1224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" filled="f" stroked="f">
                <v:textbox inset="36pt,36pt,36pt,36pt">
                  <w:txbxContent>
                    <w:p w:rsidR="006D7B83" w:rsidRPr="00B73EFE" w:rsidRDefault="006D7B83" w:rsidP="00B73EFE">
                      <w:pPr>
                        <w:jc w:val="center"/>
                        <w:rPr>
                          <w:color w:val="FFFFFF" w:themeColor="background1"/>
                        </w:rPr>
                      </w:pPr>
                      <w:r w:rsidRPr="00B73EFE">
                        <w:rPr>
                          <w:color w:val="FFFFFF" w:themeColor="background1"/>
                        </w:rPr>
                        <w:t>PORTLAND COMMUNITY COLLEGE: FACULTY/ACADEMIC PROFESSIONAL ASSESSMENT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2270C"/>
    <w:multiLevelType w:val="hybridMultilevel"/>
    <w:tmpl w:val="42A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5F"/>
    <w:rsid w:val="00005C00"/>
    <w:rsid w:val="000634AF"/>
    <w:rsid w:val="000669ED"/>
    <w:rsid w:val="00080589"/>
    <w:rsid w:val="000B300A"/>
    <w:rsid w:val="00115468"/>
    <w:rsid w:val="00160CBC"/>
    <w:rsid w:val="00192A26"/>
    <w:rsid w:val="00194888"/>
    <w:rsid w:val="001A5AF3"/>
    <w:rsid w:val="002C36FA"/>
    <w:rsid w:val="002C7342"/>
    <w:rsid w:val="003B2C75"/>
    <w:rsid w:val="00483B28"/>
    <w:rsid w:val="004D6152"/>
    <w:rsid w:val="004E63B2"/>
    <w:rsid w:val="004F0A5F"/>
    <w:rsid w:val="00521716"/>
    <w:rsid w:val="00524036"/>
    <w:rsid w:val="005756DA"/>
    <w:rsid w:val="0057772F"/>
    <w:rsid w:val="005859A0"/>
    <w:rsid w:val="006153C5"/>
    <w:rsid w:val="00680222"/>
    <w:rsid w:val="006D7B83"/>
    <w:rsid w:val="006F7F8D"/>
    <w:rsid w:val="008D019A"/>
    <w:rsid w:val="009C74A7"/>
    <w:rsid w:val="009D1608"/>
    <w:rsid w:val="009E2666"/>
    <w:rsid w:val="00A777BD"/>
    <w:rsid w:val="00AB0A8F"/>
    <w:rsid w:val="00AB2EEF"/>
    <w:rsid w:val="00B07438"/>
    <w:rsid w:val="00B15C23"/>
    <w:rsid w:val="00B406F6"/>
    <w:rsid w:val="00B73EFE"/>
    <w:rsid w:val="00B74085"/>
    <w:rsid w:val="00BD2AED"/>
    <w:rsid w:val="00C333FC"/>
    <w:rsid w:val="00C67C2A"/>
    <w:rsid w:val="00CF2FA2"/>
    <w:rsid w:val="00D42524"/>
    <w:rsid w:val="00D65076"/>
    <w:rsid w:val="00D66BA6"/>
    <w:rsid w:val="00D71F1E"/>
    <w:rsid w:val="00D91931"/>
    <w:rsid w:val="00DD40DB"/>
    <w:rsid w:val="00E541DA"/>
    <w:rsid w:val="00F31A99"/>
    <w:rsid w:val="00F65744"/>
    <w:rsid w:val="00FA13D2"/>
    <w:rsid w:val="00FC4DC4"/>
    <w:rsid w:val="00FD009F"/>
    <w:rsid w:val="00FD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083F1-619E-4E94-964A-DF4FA52B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D7B83"/>
    <w:rPr>
      <w:rFonts w:ascii="Arial" w:eastAsia="Cambria" w:hAnsi="Arial" w:cs="Cambria"/>
      <w:sz w:val="20"/>
      <w:lang w:bidi="en-US"/>
    </w:rPr>
  </w:style>
  <w:style w:type="paragraph" w:styleId="Heading1">
    <w:name w:val="heading 1"/>
    <w:basedOn w:val="Normal"/>
    <w:next w:val="Normal"/>
    <w:link w:val="Heading1Char"/>
    <w:uiPriority w:val="9"/>
    <w:qFormat/>
    <w:rsid w:val="00D91931"/>
    <w:pPr>
      <w:ind w:left="14"/>
      <w:jc w:val="center"/>
      <w:outlineLvl w:val="0"/>
    </w:pPr>
    <w:rPr>
      <w:b/>
      <w:sz w:val="28"/>
    </w:rPr>
  </w:style>
  <w:style w:type="paragraph" w:styleId="Heading2">
    <w:name w:val="heading 2"/>
    <w:basedOn w:val="Normal"/>
    <w:next w:val="Normal"/>
    <w:link w:val="Heading2Char"/>
    <w:uiPriority w:val="9"/>
    <w:unhideWhenUsed/>
    <w:qFormat/>
    <w:rsid w:val="006D7B83"/>
    <w:pPr>
      <w:outlineLvl w:val="1"/>
    </w:pPr>
    <w:rPr>
      <w:b/>
      <w:sz w:val="24"/>
    </w:rPr>
  </w:style>
  <w:style w:type="paragraph" w:styleId="Heading3">
    <w:name w:val="heading 3"/>
    <w:basedOn w:val="Normal"/>
    <w:next w:val="Normal"/>
    <w:link w:val="Heading3Char"/>
    <w:uiPriority w:val="9"/>
    <w:unhideWhenUsed/>
    <w:qFormat/>
    <w:rsid w:val="006D7B8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A99"/>
    <w:rPr>
      <w:rFonts w:eastAsia="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F31A99"/>
    <w:pPr>
      <w:spacing w:before="1"/>
    </w:pPr>
  </w:style>
  <w:style w:type="character" w:customStyle="1" w:styleId="Heading1Char">
    <w:name w:val="Heading 1 Char"/>
    <w:basedOn w:val="DefaultParagraphFont"/>
    <w:link w:val="Heading1"/>
    <w:uiPriority w:val="9"/>
    <w:rsid w:val="00D91931"/>
    <w:rPr>
      <w:rFonts w:ascii="Arial" w:eastAsia="Cambria" w:hAnsi="Arial" w:cs="Cambria"/>
      <w:b/>
      <w:sz w:val="28"/>
      <w:lang w:bidi="en-US"/>
    </w:rPr>
  </w:style>
  <w:style w:type="paragraph" w:styleId="Header">
    <w:name w:val="header"/>
    <w:basedOn w:val="Normal"/>
    <w:link w:val="HeaderChar"/>
    <w:unhideWhenUsed/>
    <w:rsid w:val="006D7B83"/>
    <w:pPr>
      <w:tabs>
        <w:tab w:val="center" w:pos="4680"/>
        <w:tab w:val="right" w:pos="9360"/>
      </w:tabs>
    </w:pPr>
  </w:style>
  <w:style w:type="character" w:customStyle="1" w:styleId="HeaderChar">
    <w:name w:val="Header Char"/>
    <w:basedOn w:val="DefaultParagraphFont"/>
    <w:link w:val="Header"/>
    <w:uiPriority w:val="99"/>
    <w:rsid w:val="006D7B83"/>
    <w:rPr>
      <w:rFonts w:ascii="Arial" w:eastAsia="Cambria" w:hAnsi="Arial" w:cs="Cambria"/>
      <w:sz w:val="18"/>
      <w:lang w:bidi="en-US"/>
    </w:rPr>
  </w:style>
  <w:style w:type="paragraph" w:styleId="Footer">
    <w:name w:val="footer"/>
    <w:basedOn w:val="Normal"/>
    <w:link w:val="FooterChar"/>
    <w:uiPriority w:val="99"/>
    <w:unhideWhenUsed/>
    <w:rsid w:val="006D7B83"/>
    <w:pPr>
      <w:tabs>
        <w:tab w:val="center" w:pos="4680"/>
        <w:tab w:val="right" w:pos="9360"/>
      </w:tabs>
    </w:pPr>
  </w:style>
  <w:style w:type="character" w:customStyle="1" w:styleId="FooterChar">
    <w:name w:val="Footer Char"/>
    <w:basedOn w:val="DefaultParagraphFont"/>
    <w:link w:val="Footer"/>
    <w:uiPriority w:val="99"/>
    <w:rsid w:val="006D7B83"/>
    <w:rPr>
      <w:rFonts w:ascii="Arial" w:eastAsia="Cambria" w:hAnsi="Arial" w:cs="Cambria"/>
      <w:sz w:val="18"/>
      <w:lang w:bidi="en-US"/>
    </w:rPr>
  </w:style>
  <w:style w:type="character" w:customStyle="1" w:styleId="Heading2Char">
    <w:name w:val="Heading 2 Char"/>
    <w:basedOn w:val="DefaultParagraphFont"/>
    <w:link w:val="Heading2"/>
    <w:uiPriority w:val="9"/>
    <w:rsid w:val="006D7B83"/>
    <w:rPr>
      <w:rFonts w:ascii="Arial" w:eastAsia="Cambria" w:hAnsi="Arial" w:cs="Cambria"/>
      <w:b/>
      <w:sz w:val="24"/>
      <w:lang w:bidi="en-US"/>
    </w:rPr>
  </w:style>
  <w:style w:type="character" w:customStyle="1" w:styleId="Heading3Char">
    <w:name w:val="Heading 3 Char"/>
    <w:basedOn w:val="DefaultParagraphFont"/>
    <w:link w:val="Heading3"/>
    <w:uiPriority w:val="9"/>
    <w:rsid w:val="006D7B83"/>
    <w:rPr>
      <w:rFonts w:ascii="Arial" w:eastAsia="Cambria" w:hAnsi="Arial" w:cs="Cambria"/>
      <w:b/>
      <w:sz w:val="20"/>
      <w:lang w:bidi="en-US"/>
    </w:rPr>
  </w:style>
  <w:style w:type="table" w:styleId="TableGrid">
    <w:name w:val="Table Grid"/>
    <w:basedOn w:val="TableNormal"/>
    <w:uiPriority w:val="39"/>
    <w:rsid w:val="0057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6DA"/>
    <w:rPr>
      <w:color w:val="808080"/>
    </w:rPr>
  </w:style>
  <w:style w:type="character" w:customStyle="1" w:styleId="BodyTextChar">
    <w:name w:val="Body Text Char"/>
    <w:basedOn w:val="DefaultParagraphFont"/>
    <w:link w:val="BodyText"/>
    <w:uiPriority w:val="1"/>
    <w:rsid w:val="00115468"/>
    <w:rPr>
      <w:rFonts w:ascii="Arial" w:eastAsia="Calibri" w:hAnsi="Arial" w:cs="Calibri"/>
      <w:sz w:val="20"/>
      <w:lang w:bidi="en-US"/>
    </w:rPr>
  </w:style>
  <w:style w:type="character" w:styleId="Hyperlink">
    <w:name w:val="Hyperlink"/>
    <w:basedOn w:val="DefaultParagraphFont"/>
    <w:uiPriority w:val="99"/>
    <w:unhideWhenUsed/>
    <w:rsid w:val="00BD2AED"/>
    <w:rPr>
      <w:color w:val="0000FF" w:themeColor="hyperlink"/>
      <w:u w:val="single"/>
    </w:rPr>
  </w:style>
  <w:style w:type="character" w:styleId="FollowedHyperlink">
    <w:name w:val="FollowedHyperlink"/>
    <w:basedOn w:val="DefaultParagraphFont"/>
    <w:uiPriority w:val="99"/>
    <w:semiHidden/>
    <w:unhideWhenUsed/>
    <w:rsid w:val="00194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F9F7B41A17416CACA28EF61F016FD5"/>
        <w:category>
          <w:name w:val="General"/>
          <w:gallery w:val="placeholder"/>
        </w:category>
        <w:types>
          <w:type w:val="bbPlcHdr"/>
        </w:types>
        <w:behaviors>
          <w:behavior w:val="content"/>
        </w:behaviors>
        <w:guid w:val="{D2EE20BC-B6C4-4EF6-A035-7D5AE731F4BA}"/>
      </w:docPartPr>
      <w:docPartBody>
        <w:p w:rsidR="00052714" w:rsidRDefault="00580652" w:rsidP="00580652">
          <w:pPr>
            <w:pStyle w:val="79F9F7B41A17416CACA28EF61F016FD5"/>
          </w:pPr>
          <w:r w:rsidRPr="00350FDA">
            <w:rPr>
              <w:rStyle w:val="PlaceholderText"/>
            </w:rPr>
            <w:t>Click or tap to enter a date.</w:t>
          </w:r>
        </w:p>
      </w:docPartBody>
    </w:docPart>
    <w:docPart>
      <w:docPartPr>
        <w:name w:val="445F2FCAAD9E4DFD9C24389FB4627009"/>
        <w:category>
          <w:name w:val="General"/>
          <w:gallery w:val="placeholder"/>
        </w:category>
        <w:types>
          <w:type w:val="bbPlcHdr"/>
        </w:types>
        <w:behaviors>
          <w:behavior w:val="content"/>
        </w:behaviors>
        <w:guid w:val="{F6D45058-C021-4E5D-B254-C33D3E9FCA4E}"/>
      </w:docPartPr>
      <w:docPartBody>
        <w:p w:rsidR="007103E0" w:rsidRDefault="00D411D2" w:rsidP="00D411D2">
          <w:pPr>
            <w:pStyle w:val="445F2FCAAD9E4DFD9C24389FB4627009"/>
          </w:pPr>
          <w:r w:rsidRPr="00E06B0B">
            <w:rPr>
              <w:rStyle w:val="PlaceholderText"/>
            </w:rPr>
            <w:t>Click or tap here to enter text.</w:t>
          </w:r>
        </w:p>
      </w:docPartBody>
    </w:docPart>
    <w:docPart>
      <w:docPartPr>
        <w:name w:val="22D9662EFD6E45EE9648CAD7B6927782"/>
        <w:category>
          <w:name w:val="General"/>
          <w:gallery w:val="placeholder"/>
        </w:category>
        <w:types>
          <w:type w:val="bbPlcHdr"/>
        </w:types>
        <w:behaviors>
          <w:behavior w:val="content"/>
        </w:behaviors>
        <w:guid w:val="{D9B5D8B5-6970-4D05-82C7-33E3A3D5135D}"/>
      </w:docPartPr>
      <w:docPartBody>
        <w:p w:rsidR="006752FD" w:rsidRDefault="009B0949" w:rsidP="009B0949">
          <w:pPr>
            <w:pStyle w:val="22D9662EFD6E45EE9648CAD7B6927782"/>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652"/>
    <w:rsid w:val="00052714"/>
    <w:rsid w:val="00104D65"/>
    <w:rsid w:val="00121E2D"/>
    <w:rsid w:val="001D5AFE"/>
    <w:rsid w:val="001F6167"/>
    <w:rsid w:val="004916E4"/>
    <w:rsid w:val="004F5482"/>
    <w:rsid w:val="00521C40"/>
    <w:rsid w:val="00580652"/>
    <w:rsid w:val="005D244F"/>
    <w:rsid w:val="0063760E"/>
    <w:rsid w:val="006752FD"/>
    <w:rsid w:val="007103E0"/>
    <w:rsid w:val="00727BE0"/>
    <w:rsid w:val="007B6438"/>
    <w:rsid w:val="0093153C"/>
    <w:rsid w:val="009B0949"/>
    <w:rsid w:val="00B064B7"/>
    <w:rsid w:val="00D411D2"/>
    <w:rsid w:val="00D6498B"/>
    <w:rsid w:val="00DA7757"/>
    <w:rsid w:val="00E2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49"/>
    <w:rPr>
      <w:color w:val="808080"/>
    </w:rPr>
  </w:style>
  <w:style w:type="paragraph" w:customStyle="1" w:styleId="79F9F7B41A17416CACA28EF61F016FD5">
    <w:name w:val="79F9F7B41A17416CACA28EF61F016FD5"/>
    <w:rsid w:val="00580652"/>
  </w:style>
  <w:style w:type="paragraph" w:customStyle="1" w:styleId="84220C0C167A432DBA07656A8614B412">
    <w:name w:val="84220C0C167A432DBA07656A8614B412"/>
    <w:rsid w:val="00052714"/>
  </w:style>
  <w:style w:type="paragraph" w:customStyle="1" w:styleId="C66BBA7F280C490892A0B6195DA0D909">
    <w:name w:val="C66BBA7F280C490892A0B6195DA0D909"/>
    <w:rsid w:val="00052714"/>
  </w:style>
  <w:style w:type="paragraph" w:customStyle="1" w:styleId="117361C3347E40A78D294D857820B90C">
    <w:name w:val="117361C3347E40A78D294D857820B90C"/>
    <w:rsid w:val="00052714"/>
  </w:style>
  <w:style w:type="paragraph" w:customStyle="1" w:styleId="397C6BD7A90141B3B7140F1E28A54EFA">
    <w:name w:val="397C6BD7A90141B3B7140F1E28A54EFA"/>
    <w:rsid w:val="00D411D2"/>
  </w:style>
  <w:style w:type="paragraph" w:customStyle="1" w:styleId="445F2FCAAD9E4DFD9C24389FB4627009">
    <w:name w:val="445F2FCAAD9E4DFD9C24389FB4627009"/>
    <w:rsid w:val="00D411D2"/>
  </w:style>
  <w:style w:type="paragraph" w:customStyle="1" w:styleId="22D9662EFD6E45EE9648CAD7B6927782">
    <w:name w:val="22D9662EFD6E45EE9648CAD7B6927782"/>
    <w:rsid w:val="009B0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Matt Coleman</cp:lastModifiedBy>
  <cp:revision>19</cp:revision>
  <dcterms:created xsi:type="dcterms:W3CDTF">2020-09-18T18:06:00Z</dcterms:created>
  <dcterms:modified xsi:type="dcterms:W3CDTF">2022-02-15T23:47:00Z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2020-05-08T00:00:00Z</vt:filetime>
  </property>
</Properties>
</file>